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4C9" w:rsidRDefault="009D64C9" w:rsidP="00AD5CBB">
      <w:pPr>
        <w:pStyle w:val="100"/>
        <w:shd w:val="clear" w:color="auto" w:fill="auto"/>
        <w:tabs>
          <w:tab w:val="left" w:pos="1046"/>
        </w:tabs>
        <w:spacing w:before="0" w:after="333" w:line="276" w:lineRule="auto"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3AC1874C" wp14:editId="1FA0DAD3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4C9" w:rsidRDefault="009D64C9" w:rsidP="00AD5CBB">
      <w:pPr>
        <w:pStyle w:val="100"/>
        <w:shd w:val="clear" w:color="auto" w:fill="auto"/>
        <w:tabs>
          <w:tab w:val="left" w:pos="1046"/>
        </w:tabs>
        <w:spacing w:before="0" w:after="333" w:line="276" w:lineRule="auto"/>
        <w:contextualSpacing/>
        <w:jc w:val="both"/>
      </w:pPr>
    </w:p>
    <w:p w:rsidR="009D64C9" w:rsidRDefault="009D64C9" w:rsidP="00AD5CBB">
      <w:pPr>
        <w:pStyle w:val="100"/>
        <w:shd w:val="clear" w:color="auto" w:fill="auto"/>
        <w:tabs>
          <w:tab w:val="left" w:pos="1046"/>
        </w:tabs>
        <w:spacing w:before="0" w:after="333" w:line="276" w:lineRule="auto"/>
        <w:contextualSpacing/>
        <w:jc w:val="both"/>
      </w:pPr>
    </w:p>
    <w:p w:rsidR="009D64C9" w:rsidRDefault="009D64C9" w:rsidP="00AD5CBB">
      <w:pPr>
        <w:pStyle w:val="100"/>
        <w:shd w:val="clear" w:color="auto" w:fill="auto"/>
        <w:tabs>
          <w:tab w:val="left" w:pos="1046"/>
        </w:tabs>
        <w:spacing w:before="0" w:after="333" w:line="276" w:lineRule="auto"/>
        <w:contextualSpacing/>
        <w:jc w:val="both"/>
      </w:pPr>
    </w:p>
    <w:p w:rsidR="009D64C9" w:rsidRDefault="009D64C9" w:rsidP="00AD5CBB">
      <w:pPr>
        <w:pStyle w:val="100"/>
        <w:shd w:val="clear" w:color="auto" w:fill="auto"/>
        <w:tabs>
          <w:tab w:val="left" w:pos="1046"/>
        </w:tabs>
        <w:spacing w:before="0" w:after="333" w:line="276" w:lineRule="auto"/>
        <w:contextualSpacing/>
        <w:jc w:val="both"/>
      </w:pPr>
    </w:p>
    <w:p w:rsidR="00AD5CBB" w:rsidRDefault="00AD5CBB" w:rsidP="00AD5CBB">
      <w:pPr>
        <w:pStyle w:val="100"/>
        <w:shd w:val="clear" w:color="auto" w:fill="auto"/>
        <w:tabs>
          <w:tab w:val="left" w:pos="1046"/>
        </w:tabs>
        <w:spacing w:before="0" w:after="333" w:line="276" w:lineRule="auto"/>
        <w:contextualSpacing/>
        <w:jc w:val="both"/>
      </w:pPr>
      <w:bookmarkStart w:id="0" w:name="_GoBack"/>
      <w:bookmarkEnd w:id="0"/>
      <w:r>
        <w:lastRenderedPageBreak/>
        <w:t>4. МРЦ взаимодействует с краевыми ресурсными центрами сопровождения инклюзивного образования (далее-КРЦ), образовательными организациями муниципального района, реализующими инклюзивное образование (далее - опорные школы), общественными организациями, средствами массовой информации.</w:t>
      </w:r>
    </w:p>
    <w:p w:rsidR="00AD5CBB" w:rsidRDefault="00AD5CBB" w:rsidP="00AD5CBB">
      <w:pPr>
        <w:pStyle w:val="100"/>
        <w:shd w:val="clear" w:color="auto" w:fill="auto"/>
        <w:tabs>
          <w:tab w:val="left" w:pos="1046"/>
        </w:tabs>
        <w:spacing w:before="0" w:after="333" w:line="276" w:lineRule="auto"/>
        <w:contextualSpacing/>
        <w:jc w:val="both"/>
      </w:pPr>
      <w:r>
        <w:t>5. Оказание услуг образовательным учреждениям специалистами МРЦ осуществляется безвозмездно.</w:t>
      </w:r>
    </w:p>
    <w:p w:rsidR="00AD5CBB" w:rsidRDefault="00AD5CBB" w:rsidP="00AD5CBB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 xml:space="preserve">.Цели </w:t>
      </w:r>
      <w:proofErr w:type="gramStart"/>
      <w:r>
        <w:rPr>
          <w:b/>
          <w:bCs/>
          <w:sz w:val="28"/>
          <w:szCs w:val="28"/>
        </w:rPr>
        <w:t>и  задачи</w:t>
      </w:r>
      <w:proofErr w:type="gramEnd"/>
      <w:r>
        <w:rPr>
          <w:b/>
          <w:bCs/>
          <w:sz w:val="28"/>
          <w:szCs w:val="28"/>
        </w:rPr>
        <w:t xml:space="preserve"> деятельности МРЦ</w:t>
      </w:r>
    </w:p>
    <w:p w:rsidR="00AD5CBB" w:rsidRDefault="00AD5CBB" w:rsidP="00AD5CBB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AD5CBB" w:rsidRDefault="00AD5CBB" w:rsidP="00AD5CBB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МРЦ МОУ СОШ №5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создан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целью методического сопровождения образовательных организаций г. Комсомольска-на-Амуре  по вопросам инклюзивного образования обучающихся с ОВЗ и инвалидностью; организации работы по взаимодействию с краевыми ресурсными центрами сопровождения инклюзивного образования (далее – КРЦ) и опорными школами (далее – Опорные школы) муниципального района, осуществляющими инклюзивное образование.</w:t>
      </w:r>
    </w:p>
    <w:p w:rsidR="00AD5CBB" w:rsidRDefault="00AD5CBB" w:rsidP="00AD5CBB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Основными задачами являются: </w:t>
      </w:r>
    </w:p>
    <w:p w:rsidR="00AD5CBB" w:rsidRDefault="00AD5CBB" w:rsidP="00AD5CBB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методических семинаров и практик для педагогов опорных школ по овладению специальными педагогическими подходами и методами обучения и воспитания детей с ОВЗ;</w:t>
      </w:r>
    </w:p>
    <w:p w:rsidR="00AD5CBB" w:rsidRDefault="00AD5CBB" w:rsidP="00AD5CBB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  консультаций</w:t>
      </w:r>
      <w:r>
        <w:rPr>
          <w:rFonts w:ascii="Times New Roman" w:hAnsi="Times New Roman" w:cs="Times New Roman"/>
          <w:sz w:val="28"/>
          <w:szCs w:val="28"/>
        </w:rPr>
        <w:t xml:space="preserve"> для родителей, учителей-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логопедов, учителей-дефектологов,  социальных педагогов, педагогов-психологов по вопросам работы с детьми с ограниченными возможностями здоровья;  </w:t>
      </w:r>
    </w:p>
    <w:p w:rsidR="00AD5CBB" w:rsidRDefault="00AD5CBB" w:rsidP="00AD5CBB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помощи по составлению адаптированных программ; СИПР, ведению документации; </w:t>
      </w:r>
    </w:p>
    <w:p w:rsidR="00AD5CBB" w:rsidRDefault="00AD5CBB" w:rsidP="00AD5CBB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выявляет   затруднения педагогов  по реализации АОО, координация  работы с краевыми ресурсными Центрами по преодолению возникших  проблем;</w:t>
      </w:r>
    </w:p>
    <w:p w:rsidR="00AD5CBB" w:rsidRDefault="00AD5CBB" w:rsidP="00AD5CBB">
      <w:pPr>
        <w:pStyle w:val="a4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обеспечивает участие педагогов в мероприятиях, проводимых КРЦ; </w:t>
      </w:r>
    </w:p>
    <w:p w:rsidR="00AD5CBB" w:rsidRDefault="00AD5CBB" w:rsidP="00AD5CBB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проведение  мониторинга обучающихся с ОВЗ  в опорных школах муниципального района и создание специальных условий получения образования в соответствии с заключениями ПМПК и формирование  запроса на оказание методической помощи</w:t>
      </w:r>
    </w:p>
    <w:p w:rsidR="00AD5CBB" w:rsidRDefault="00AD5CBB" w:rsidP="00AD5CBB">
      <w:pPr>
        <w:pStyle w:val="a4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реализует  совместные с краевыми ресурсными центрами мероприятия, проекты, соревнования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ОВЗ и инвалидностью</w:t>
      </w:r>
    </w:p>
    <w:p w:rsidR="00AD5CBB" w:rsidRDefault="00AD5CBB" w:rsidP="00AD5CBB">
      <w:pPr>
        <w:pStyle w:val="a4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накапливает, систематизирует, обобщает и распространяет </w:t>
      </w:r>
      <w:r>
        <w:rPr>
          <w:rFonts w:ascii="Times New Roman" w:hAnsi="Times New Roman" w:cs="Times New Roman"/>
          <w:sz w:val="28"/>
          <w:szCs w:val="28"/>
        </w:rPr>
        <w:t>передовой педагогический опыт по организации обучения и воспитания детей с ОВЗ.</w:t>
      </w:r>
    </w:p>
    <w:p w:rsidR="00AD5CBB" w:rsidRDefault="00AD5CBB" w:rsidP="00AD5CBB">
      <w:pPr>
        <w:pStyle w:val="a4"/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AD5CBB" w:rsidRDefault="00AD5CBB" w:rsidP="00AD5CBB">
      <w:pPr>
        <w:pStyle w:val="1750"/>
        <w:numPr>
          <w:ilvl w:val="0"/>
          <w:numId w:val="3"/>
        </w:numPr>
        <w:shd w:val="clear" w:color="auto" w:fill="auto"/>
        <w:tabs>
          <w:tab w:val="left" w:pos="2322"/>
        </w:tabs>
        <w:spacing w:before="0" w:after="267" w:line="276" w:lineRule="auto"/>
        <w:ind w:left="1740"/>
        <w:jc w:val="both"/>
      </w:pPr>
      <w:r>
        <w:t>Организация деятельности МРЦ</w:t>
      </w:r>
    </w:p>
    <w:p w:rsidR="00AD5CBB" w:rsidRDefault="00AD5CBB" w:rsidP="00AD5CBB">
      <w:pPr>
        <w:pStyle w:val="100"/>
        <w:shd w:val="clear" w:color="auto" w:fill="auto"/>
        <w:tabs>
          <w:tab w:val="left" w:pos="1091"/>
        </w:tabs>
        <w:spacing w:before="0" w:after="0" w:line="276" w:lineRule="auto"/>
        <w:jc w:val="both"/>
      </w:pPr>
      <w:r>
        <w:t xml:space="preserve">3.1. МРЦ создаётся приказом директора на основании </w:t>
      </w:r>
      <w:proofErr w:type="gramStart"/>
      <w:r>
        <w:t>приказа начальника управления образования муниципального района</w:t>
      </w:r>
      <w:proofErr w:type="gramEnd"/>
    </w:p>
    <w:p w:rsidR="00AD5CBB" w:rsidRDefault="00AD5CBB" w:rsidP="00AD5CBB">
      <w:pPr>
        <w:pStyle w:val="100"/>
        <w:shd w:val="clear" w:color="auto" w:fill="auto"/>
        <w:tabs>
          <w:tab w:val="left" w:pos="1091"/>
        </w:tabs>
        <w:spacing w:before="0" w:after="0" w:line="276" w:lineRule="auto"/>
        <w:jc w:val="both"/>
      </w:pPr>
      <w:r>
        <w:t>3.2. МРЦ имеет следующую структуру:</w:t>
      </w:r>
    </w:p>
    <w:p w:rsidR="00AD5CBB" w:rsidRDefault="00AD5CBB" w:rsidP="00AD5CBB">
      <w:pPr>
        <w:tabs>
          <w:tab w:val="left" w:pos="2087"/>
        </w:tabs>
        <w:ind w:righ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руководитель, осуществляющий непосредственное руководство деятельностью Ресурсного центра (замдиректора по УВР);</w:t>
      </w:r>
    </w:p>
    <w:p w:rsidR="00AD5CBB" w:rsidRDefault="00AD5CBB" w:rsidP="00AD5CBB">
      <w:pPr>
        <w:tabs>
          <w:tab w:val="left" w:pos="2087"/>
        </w:tabs>
        <w:ind w:righ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члены МРЦ (учителя-предметники, учителя-логопеды, педагоги-психологи, учителя-дефектологи, социальные педагоги и педагоги дополнительного образования).</w:t>
      </w:r>
    </w:p>
    <w:p w:rsidR="00AD5CBB" w:rsidRDefault="00AD5CBB" w:rsidP="00AD5CBB">
      <w:pPr>
        <w:tabs>
          <w:tab w:val="left" w:pos="2087"/>
        </w:tabs>
        <w:ind w:right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3.3. </w:t>
      </w:r>
      <w:r>
        <w:rPr>
          <w:rFonts w:ascii="Times New Roman" w:hAnsi="Times New Roman" w:cs="Times New Roman"/>
          <w:sz w:val="28"/>
          <w:szCs w:val="28"/>
        </w:rPr>
        <w:t>Состав МРЦ формируется из числа педагогов ОО</w:t>
      </w:r>
    </w:p>
    <w:p w:rsidR="00AD5CBB" w:rsidRDefault="00AD5CBB" w:rsidP="00AD5CBB">
      <w:pPr>
        <w:pStyle w:val="100"/>
        <w:shd w:val="clear" w:color="auto" w:fill="auto"/>
        <w:tabs>
          <w:tab w:val="left" w:pos="1091"/>
        </w:tabs>
        <w:spacing w:before="0" w:after="0" w:line="276" w:lineRule="auto"/>
        <w:jc w:val="both"/>
      </w:pPr>
      <w:r>
        <w:t>3.4. План деятельности МРЦ содержит следующие разделы:</w:t>
      </w:r>
    </w:p>
    <w:p w:rsidR="00AD5CBB" w:rsidRDefault="00AD5CBB" w:rsidP="00AD5CBB">
      <w:pPr>
        <w:pStyle w:val="100"/>
        <w:shd w:val="clear" w:color="auto" w:fill="auto"/>
        <w:tabs>
          <w:tab w:val="left" w:pos="1409"/>
        </w:tabs>
        <w:spacing w:before="0" w:after="0" w:line="276" w:lineRule="auto"/>
        <w:jc w:val="both"/>
      </w:pPr>
      <w:r>
        <w:t>- цель, задачи, основные направления методического сопровождения, перечень основных мероприятий и прогнозируемые результаты;</w:t>
      </w:r>
    </w:p>
    <w:p w:rsidR="00AD5CBB" w:rsidRDefault="00AD5CBB" w:rsidP="00AD5CBB">
      <w:pPr>
        <w:pStyle w:val="100"/>
        <w:shd w:val="clear" w:color="auto" w:fill="auto"/>
        <w:tabs>
          <w:tab w:val="left" w:pos="1409"/>
        </w:tabs>
        <w:spacing w:before="0" w:after="0" w:line="276" w:lineRule="auto"/>
        <w:jc w:val="both"/>
      </w:pPr>
      <w:r>
        <w:t>- наименование мероприятий на год и формы их проведения;</w:t>
      </w:r>
    </w:p>
    <w:p w:rsidR="00AD5CBB" w:rsidRDefault="00AD5CBB" w:rsidP="00AD5CBB">
      <w:pPr>
        <w:pStyle w:val="100"/>
        <w:shd w:val="clear" w:color="auto" w:fill="auto"/>
        <w:tabs>
          <w:tab w:val="left" w:pos="1409"/>
        </w:tabs>
        <w:spacing w:before="0" w:after="0" w:line="276" w:lineRule="auto"/>
        <w:jc w:val="both"/>
      </w:pPr>
      <w:r>
        <w:t>3.5.  Документация МРЦ:</w:t>
      </w:r>
    </w:p>
    <w:p w:rsidR="00AD5CBB" w:rsidRDefault="00AD5CBB" w:rsidP="00AD5CBB">
      <w:pPr>
        <w:tabs>
          <w:tab w:val="left" w:pos="2125"/>
        </w:tabs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приказы о создании МРЦ;</w:t>
      </w:r>
    </w:p>
    <w:p w:rsidR="00AD5CBB" w:rsidRDefault="00AD5CBB" w:rsidP="00AD5CBB">
      <w:pPr>
        <w:tabs>
          <w:tab w:val="left" w:pos="212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положение о МРЦ;</w:t>
      </w:r>
    </w:p>
    <w:p w:rsidR="00AD5CBB" w:rsidRDefault="00AD5CBB" w:rsidP="00AD5CBB">
      <w:pPr>
        <w:tabs>
          <w:tab w:val="left" w:pos="212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план работы;</w:t>
      </w:r>
    </w:p>
    <w:p w:rsidR="00AD5CBB" w:rsidRDefault="00AD5CBB" w:rsidP="00AD5CBB">
      <w:pPr>
        <w:tabs>
          <w:tab w:val="left" w:pos="212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журнал обращений в МРЦ;</w:t>
      </w:r>
    </w:p>
    <w:p w:rsidR="00AD5CBB" w:rsidRDefault="00AD5CBB" w:rsidP="00AD5CBB">
      <w:pPr>
        <w:tabs>
          <w:tab w:val="left" w:pos="212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-соглашение (договоры) с краевыми ресурсными центрами сопровождения инклюзивного образования;</w:t>
      </w:r>
    </w:p>
    <w:p w:rsidR="00AD5CBB" w:rsidRDefault="00AD5CBB" w:rsidP="00AD5CBB">
      <w:pPr>
        <w:tabs>
          <w:tab w:val="left" w:pos="212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-журнал учета обучающихся с ОВЗ и создание специальных условий получения образования  в муниципальном районе;</w:t>
      </w:r>
    </w:p>
    <w:p w:rsidR="00AD5CBB" w:rsidRDefault="00AD5CBB" w:rsidP="00AD5CBB">
      <w:pPr>
        <w:tabs>
          <w:tab w:val="left" w:pos="212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-методические материалы;</w:t>
      </w:r>
    </w:p>
    <w:p w:rsidR="00AD5CBB" w:rsidRDefault="00AD5CBB" w:rsidP="00AD5CBB">
      <w:pPr>
        <w:pStyle w:val="100"/>
        <w:shd w:val="clear" w:color="auto" w:fill="auto"/>
        <w:tabs>
          <w:tab w:val="left" w:pos="1409"/>
        </w:tabs>
        <w:spacing w:before="0" w:after="0" w:line="276" w:lineRule="auto"/>
        <w:jc w:val="both"/>
        <w:rPr>
          <w:rFonts w:eastAsia="Tahoma"/>
        </w:rPr>
      </w:pPr>
      <w:r>
        <w:rPr>
          <w:rFonts w:eastAsia="Tahoma"/>
        </w:rPr>
        <w:t>- аналитический отчет о проделанной работе за год;</w:t>
      </w:r>
    </w:p>
    <w:p w:rsidR="00AD5CBB" w:rsidRDefault="00AD5CBB" w:rsidP="00AD5CBB">
      <w:pPr>
        <w:pStyle w:val="100"/>
        <w:shd w:val="clear" w:color="auto" w:fill="auto"/>
        <w:tabs>
          <w:tab w:val="left" w:pos="1409"/>
        </w:tabs>
        <w:spacing w:before="0" w:after="0" w:line="276" w:lineRule="auto"/>
        <w:jc w:val="both"/>
        <w:rPr>
          <w:rFonts w:eastAsia="Tahoma"/>
        </w:rPr>
      </w:pPr>
      <w:r>
        <w:rPr>
          <w:rFonts w:eastAsia="Tahoma"/>
        </w:rPr>
        <w:t>- статистический отчет два раза в год.</w:t>
      </w:r>
    </w:p>
    <w:p w:rsidR="00AD5CBB" w:rsidRDefault="00AD5CBB" w:rsidP="00AD5CBB">
      <w:pPr>
        <w:pStyle w:val="Default"/>
        <w:spacing w:line="276" w:lineRule="auto"/>
        <w:rPr>
          <w:sz w:val="28"/>
          <w:szCs w:val="28"/>
        </w:rPr>
      </w:pPr>
    </w:p>
    <w:p w:rsidR="000E7A26" w:rsidRDefault="00AD5CBB" w:rsidP="00AD5CBB">
      <w:pPr>
        <w:pStyle w:val="Default"/>
        <w:spacing w:line="276" w:lineRule="auto"/>
      </w:pPr>
      <w:r>
        <w:rPr>
          <w:sz w:val="28"/>
          <w:szCs w:val="28"/>
        </w:rPr>
        <w:t xml:space="preserve">3.6. Организует взаимодействие с КРЦ и опорными школами в соответствии с планом работы. </w:t>
      </w:r>
    </w:p>
    <w:sectPr w:rsidR="000E7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30D62"/>
    <w:multiLevelType w:val="hybridMultilevel"/>
    <w:tmpl w:val="19D0B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A04484"/>
    <w:multiLevelType w:val="multilevel"/>
    <w:tmpl w:val="7D6AB6A8"/>
    <w:lvl w:ilvl="0">
      <w:start w:val="3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730F5CC9"/>
    <w:multiLevelType w:val="hybridMultilevel"/>
    <w:tmpl w:val="C7163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EE8"/>
    <w:rsid w:val="00002451"/>
    <w:rsid w:val="000E7A26"/>
    <w:rsid w:val="00402A28"/>
    <w:rsid w:val="004758B1"/>
    <w:rsid w:val="005C6AB5"/>
    <w:rsid w:val="00614C10"/>
    <w:rsid w:val="0087202A"/>
    <w:rsid w:val="009D64C9"/>
    <w:rsid w:val="00AD5CBB"/>
    <w:rsid w:val="00D86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5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D5CBB"/>
    <w:pPr>
      <w:ind w:left="720"/>
      <w:contextualSpacing/>
    </w:pPr>
  </w:style>
  <w:style w:type="paragraph" w:customStyle="1" w:styleId="Default">
    <w:name w:val="Default"/>
    <w:uiPriority w:val="99"/>
    <w:semiHidden/>
    <w:rsid w:val="00AD5C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Основной текст (10)_"/>
    <w:basedOn w:val="a0"/>
    <w:link w:val="100"/>
    <w:semiHidden/>
    <w:locked/>
    <w:rsid w:val="00AD5CB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0">
    <w:name w:val="Основной текст (10)"/>
    <w:basedOn w:val="a"/>
    <w:link w:val="10"/>
    <w:semiHidden/>
    <w:rsid w:val="00AD5CBB"/>
    <w:pPr>
      <w:widowControl w:val="0"/>
      <w:shd w:val="clear" w:color="auto" w:fill="FFFFFF"/>
      <w:spacing w:before="180" w:after="1020" w:line="24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75">
    <w:name w:val="Основной текст (175)_"/>
    <w:basedOn w:val="a0"/>
    <w:link w:val="1750"/>
    <w:semiHidden/>
    <w:locked/>
    <w:rsid w:val="00AD5CB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750">
    <w:name w:val="Основной текст (175)"/>
    <w:basedOn w:val="a"/>
    <w:link w:val="175"/>
    <w:semiHidden/>
    <w:rsid w:val="00AD5CBB"/>
    <w:pPr>
      <w:widowControl w:val="0"/>
      <w:shd w:val="clear" w:color="auto" w:fill="FFFFFF"/>
      <w:spacing w:before="900"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9D6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6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5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D5CBB"/>
    <w:pPr>
      <w:ind w:left="720"/>
      <w:contextualSpacing/>
    </w:pPr>
  </w:style>
  <w:style w:type="paragraph" w:customStyle="1" w:styleId="Default">
    <w:name w:val="Default"/>
    <w:uiPriority w:val="99"/>
    <w:semiHidden/>
    <w:rsid w:val="00AD5C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Основной текст (10)_"/>
    <w:basedOn w:val="a0"/>
    <w:link w:val="100"/>
    <w:semiHidden/>
    <w:locked/>
    <w:rsid w:val="00AD5CB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0">
    <w:name w:val="Основной текст (10)"/>
    <w:basedOn w:val="a"/>
    <w:link w:val="10"/>
    <w:semiHidden/>
    <w:rsid w:val="00AD5CBB"/>
    <w:pPr>
      <w:widowControl w:val="0"/>
      <w:shd w:val="clear" w:color="auto" w:fill="FFFFFF"/>
      <w:spacing w:before="180" w:after="1020" w:line="24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75">
    <w:name w:val="Основной текст (175)_"/>
    <w:basedOn w:val="a0"/>
    <w:link w:val="1750"/>
    <w:semiHidden/>
    <w:locked/>
    <w:rsid w:val="00AD5CB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750">
    <w:name w:val="Основной текст (175)"/>
    <w:basedOn w:val="a"/>
    <w:link w:val="175"/>
    <w:semiHidden/>
    <w:rsid w:val="00AD5CBB"/>
    <w:pPr>
      <w:widowControl w:val="0"/>
      <w:shd w:val="clear" w:color="auto" w:fill="FFFFFF"/>
      <w:spacing w:before="900"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9D6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6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2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487</Words>
  <Characters>2778</Characters>
  <Application>Microsoft Office Word</Application>
  <DocSecurity>0</DocSecurity>
  <Lines>23</Lines>
  <Paragraphs>6</Paragraphs>
  <ScaleCrop>false</ScaleCrop>
  <Company/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2021-11-11T03:46:00Z</dcterms:created>
  <dcterms:modified xsi:type="dcterms:W3CDTF">2021-11-26T04:04:00Z</dcterms:modified>
</cp:coreProperties>
</file>