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.35pt;margin-top:9.85pt;width:743.4pt;height:140.6pt;z-index:251658240">
            <v:imagedata r:id="rId7" o:title="" cropbottom="47908f"/>
            <w10:wrap type="square"/>
          </v:shape>
        </w:pict>
      </w: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rPr>
          <w:rFonts w:ascii="Times New Roman" w:hAnsi="Times New Roman" w:cs="Times New Roman"/>
          <w:lang w:val="ru-RU"/>
        </w:rPr>
      </w:pP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jc w:val="center"/>
        <w:rPr>
          <w:rFonts w:ascii="Times New Roman" w:hAnsi="Times New Roman" w:cs="Times New Roman"/>
          <w:lang w:val="ru-RU"/>
        </w:rPr>
      </w:pPr>
    </w:p>
    <w:p w:rsidR="00286108" w:rsidRPr="004A53D5" w:rsidRDefault="00286108" w:rsidP="003264C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4A53D5">
        <w:rPr>
          <w:rFonts w:ascii="Times New Roman" w:hAnsi="Times New Roman" w:cs="Times New Roman"/>
          <w:b/>
          <w:bCs/>
          <w:sz w:val="36"/>
          <w:szCs w:val="36"/>
          <w:lang w:val="ru-RU"/>
        </w:rPr>
        <w:t>ОСНОВНАЯ    ОБРАЗОВАТЕЛЬНАЯ    ПРОГРАММА</w:t>
      </w:r>
    </w:p>
    <w:p w:rsidR="00286108" w:rsidRPr="004A53D5" w:rsidRDefault="00286108" w:rsidP="003264C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286108" w:rsidRPr="004A53D5" w:rsidRDefault="00286108" w:rsidP="003264C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15" w:lineRule="auto"/>
        <w:ind w:left="709" w:right="120" w:hanging="1843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ОСНОВНО</w:t>
      </w:r>
      <w:r w:rsidRPr="004A53D5">
        <w:rPr>
          <w:rFonts w:ascii="Times New Roman" w:hAnsi="Times New Roman" w:cs="Times New Roman"/>
          <w:b/>
          <w:bCs/>
          <w:sz w:val="36"/>
          <w:szCs w:val="36"/>
          <w:lang w:val="ru-RU"/>
        </w:rPr>
        <w:t>ГО ОБЩЕГО  ОБРАЗОВАНИЯ</w:t>
      </w:r>
    </w:p>
    <w:p w:rsidR="00286108" w:rsidRPr="004A53D5" w:rsidRDefault="00286108" w:rsidP="003264C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15" w:lineRule="auto"/>
        <w:ind w:left="709" w:right="120" w:hanging="1843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86108" w:rsidRPr="00BF689F" w:rsidRDefault="00286108" w:rsidP="003264C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BF689F">
        <w:rPr>
          <w:rFonts w:ascii="Times New Roman" w:hAnsi="Times New Roman" w:cs="Times New Roman"/>
          <w:sz w:val="36"/>
          <w:szCs w:val="36"/>
          <w:lang w:val="ru-RU"/>
        </w:rPr>
        <w:t>Муниципального общеобразовательного учреждения</w:t>
      </w:r>
    </w:p>
    <w:p w:rsidR="00286108" w:rsidRPr="00BF689F" w:rsidRDefault="00286108" w:rsidP="003264C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BF689F">
        <w:rPr>
          <w:rFonts w:ascii="Times New Roman" w:hAnsi="Times New Roman" w:cs="Times New Roman"/>
          <w:sz w:val="36"/>
          <w:szCs w:val="36"/>
          <w:lang w:val="ru-RU"/>
        </w:rPr>
        <w:t>средней общеобразовательной школы №5</w:t>
      </w:r>
    </w:p>
    <w:p w:rsidR="00286108" w:rsidRPr="00BF689F" w:rsidRDefault="00286108" w:rsidP="007639B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19" w:righ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BF689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108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689F">
        <w:rPr>
          <w:rFonts w:ascii="Times New Roman" w:hAnsi="Times New Roman" w:cs="Times New Roman"/>
          <w:sz w:val="24"/>
          <w:szCs w:val="24"/>
          <w:lang w:val="ru-RU"/>
        </w:rPr>
        <w:t xml:space="preserve">г.Комсомольск - на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F689F">
        <w:rPr>
          <w:rFonts w:ascii="Times New Roman" w:hAnsi="Times New Roman" w:cs="Times New Roman"/>
          <w:sz w:val="24"/>
          <w:szCs w:val="24"/>
          <w:lang w:val="ru-RU"/>
        </w:rPr>
        <w:t xml:space="preserve"> Амуре</w:t>
      </w:r>
    </w:p>
    <w:p w:rsidR="00286108" w:rsidRPr="00BF689F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689F">
        <w:rPr>
          <w:rFonts w:ascii="Times New Roman" w:hAnsi="Times New Roman" w:cs="Times New Roman"/>
          <w:sz w:val="24"/>
          <w:szCs w:val="24"/>
          <w:lang w:val="ru-RU"/>
        </w:rPr>
        <w:t>2015 год</w:t>
      </w:r>
    </w:p>
    <w:p w:rsidR="00286108" w:rsidRPr="009823A7" w:rsidRDefault="00286108" w:rsidP="00CA63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Пояснительная записка 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учебному плану  среднего общего образования (10-11 классы) </w:t>
      </w:r>
    </w:p>
    <w:p w:rsidR="00286108" w:rsidRPr="005215DD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5DD">
        <w:rPr>
          <w:rFonts w:ascii="Times New Roman" w:hAnsi="Times New Roman" w:cs="Times New Roman"/>
          <w:b/>
          <w:bCs/>
          <w:sz w:val="24"/>
          <w:szCs w:val="24"/>
        </w:rPr>
        <w:t>МОУ СОШ № 5</w:t>
      </w:r>
    </w:p>
    <w:p w:rsidR="00286108" w:rsidRPr="005215DD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5DD">
        <w:rPr>
          <w:rFonts w:ascii="Times New Roman" w:hAnsi="Times New Roman" w:cs="Times New Roman"/>
          <w:b/>
          <w:bCs/>
          <w:sz w:val="24"/>
          <w:szCs w:val="24"/>
        </w:rPr>
        <w:t>на 2015/2016 учебный год</w:t>
      </w:r>
    </w:p>
    <w:p w:rsidR="00286108" w:rsidRDefault="00286108" w:rsidP="00CA631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108" w:rsidRPr="005215DD" w:rsidRDefault="00286108" w:rsidP="00CA631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5D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6108" w:rsidRPr="009823A7" w:rsidRDefault="00286108" w:rsidP="00CA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 основного общего образования МОУ СОШ № 5 г. Комсомольска- на- Амуре разработан на основе следующих нормативных документов: </w:t>
      </w:r>
    </w:p>
    <w:p w:rsidR="00286108" w:rsidRPr="005215DD" w:rsidRDefault="00286108" w:rsidP="00CA631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Федеральные законы,  Положения, Концепции </w:t>
      </w:r>
    </w:p>
    <w:p w:rsidR="00286108" w:rsidRPr="009823A7" w:rsidRDefault="00286108" w:rsidP="00CA631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29.12.2012 г.  № 273-ФЗ « Об образовании в РФ»;</w:t>
      </w:r>
    </w:p>
    <w:p w:rsidR="00286108" w:rsidRPr="009823A7" w:rsidRDefault="00286108" w:rsidP="00CA6316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24.12.1998 № 1240 г. « Об основных гарантиях прав ребенка в РФ»;</w:t>
      </w:r>
    </w:p>
    <w:p w:rsidR="00286108" w:rsidRPr="009823A7" w:rsidRDefault="00286108" w:rsidP="00CA6316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Национальная образовательная инициатива «Наша новая школа»;</w:t>
      </w:r>
    </w:p>
    <w:p w:rsidR="00286108" w:rsidRPr="009823A7" w:rsidRDefault="00286108" w:rsidP="00CA6316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Распоряжение правительства РФ от 07.02.2011 г. № 163-р «О концепции Федеральной целевой программы развития образования на 2011-2015 годы»;</w:t>
      </w:r>
    </w:p>
    <w:p w:rsidR="00286108" w:rsidRPr="009823A7" w:rsidRDefault="00286108" w:rsidP="00CA6316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 РФ от 29. 12.2010 г. № 189 «Об утверждении СанПин 2.4.2.2821-10 «Санитарно – эпидемиологические требования к условиям и организации обучения в образовательных учреждениях;</w:t>
      </w:r>
    </w:p>
    <w:p w:rsidR="00286108" w:rsidRPr="009823A7" w:rsidRDefault="00286108" w:rsidP="00CA6316">
      <w:pPr>
        <w:pStyle w:val="ListParagraph"/>
        <w:tabs>
          <w:tab w:val="left" w:pos="9356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Приказы Министерства образования и науки Российской Федерации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 от 03.06. 2008 г. №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 от 19. 10.2009 г. № 427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</w:t>
      </w:r>
    </w:p>
    <w:p w:rsidR="00286108" w:rsidRPr="009823A7" w:rsidRDefault="00286108" w:rsidP="00CA631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 xml:space="preserve">          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 от 10.11.2011 г. № 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г. № 1089»;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г. № 1089»;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 от 20.08.2008 г. № 241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 от 30.08.2010 г. № 889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 от 03.06.2011г.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09.03.2004г  №1312»;</w:t>
      </w:r>
    </w:p>
    <w:p w:rsidR="00286108" w:rsidRPr="009823A7" w:rsidRDefault="00286108" w:rsidP="00CA631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 от 01.02.2012г. №74   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</w:t>
      </w:r>
    </w:p>
    <w:p w:rsidR="00286108" w:rsidRPr="009823A7" w:rsidRDefault="00286108" w:rsidP="00CA63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общего образования, утвержденные приказом Министерства образования Российской Федерации, реализующих программы общего образования, утвержденные приказом Министерства образования Российской Федерации от 09.03.2004г  №1312»;</w:t>
      </w:r>
    </w:p>
    <w:p w:rsidR="00286108" w:rsidRPr="005215DD" w:rsidRDefault="00286108" w:rsidP="00CA6316">
      <w:pPr>
        <w:pStyle w:val="NoSpacing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215DD">
        <w:rPr>
          <w:sz w:val="24"/>
          <w:szCs w:val="24"/>
        </w:rPr>
        <w:t>Приказ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86108" w:rsidRPr="005215DD" w:rsidRDefault="00286108" w:rsidP="00CA6316">
      <w:pPr>
        <w:pStyle w:val="NoSpacing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215DD">
        <w:rPr>
          <w:b/>
          <w:bCs/>
          <w:sz w:val="24"/>
          <w:szCs w:val="24"/>
        </w:rPr>
        <w:t>Письма, рекомендации.</w:t>
      </w:r>
    </w:p>
    <w:p w:rsidR="00286108" w:rsidRPr="009823A7" w:rsidRDefault="00286108" w:rsidP="00CA6316">
      <w:pPr>
        <w:pStyle w:val="ListParagraph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Письмо Министерства образования и науки Российской Федерации от 30.05.2012 года № МД-583/19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286108" w:rsidRPr="009823A7" w:rsidRDefault="00286108" w:rsidP="00CA631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Письмо Департамента государственной политики в образовании  Министерства образования и науки Российской Федерации от 04.03.2010 г. №  03-413 «О методических рекомендациях по реализации элективных курсов»;</w:t>
      </w:r>
    </w:p>
    <w:p w:rsidR="00286108" w:rsidRPr="009823A7" w:rsidRDefault="00286108" w:rsidP="00CA631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Письмо Министерства образования и науки Российской Федерацииот 08.10.2010г. №  ИК-1494/19 «О введении третьего часа физической культуры»;</w:t>
      </w:r>
    </w:p>
    <w:p w:rsidR="00286108" w:rsidRPr="009823A7" w:rsidRDefault="00286108" w:rsidP="00CA631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Письмо Министерства образования России от 01.04.2005 г. № 03-417 «О перечне учебного и компьютерного оборудования для оснащения общеобразовательных учреждений»;</w:t>
      </w:r>
    </w:p>
    <w:p w:rsidR="00286108" w:rsidRPr="009823A7" w:rsidRDefault="00286108" w:rsidP="00CA631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Письмо Министерства образования России от 31.10.2003 г. № 13-51-263/123 «Об оценивании и аттестации учащихся, отнесенных  по состоянию здоровья к специальной медицинской группе для занятий физической культурой»;</w:t>
      </w:r>
    </w:p>
    <w:p w:rsidR="00286108" w:rsidRPr="009823A7" w:rsidRDefault="00286108" w:rsidP="00CA631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Письмо Министерства образования Хабаровского края от 07.05.2010г. № 04.1-17-3262 «Об использовании в образовательных учреждениях края нормативных документов, определяющих  содержание общего образования»;</w:t>
      </w:r>
    </w:p>
    <w:p w:rsidR="00286108" w:rsidRPr="009823A7" w:rsidRDefault="00286108" w:rsidP="00CA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учебный план является неотъемлемой частью основной образовательной программы общего образования МОУ СОШ № 5,     которая реализуется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:rsidR="00286108" w:rsidRPr="005215DD" w:rsidRDefault="00286108" w:rsidP="00CA63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Учебный план определяет:</w:t>
      </w:r>
    </w:p>
    <w:p w:rsidR="00286108" w:rsidRPr="009823A7" w:rsidRDefault="00286108" w:rsidP="00CA6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перечень учебных предметов, обязательных для изучения на каждой ступени обучения,  по которым проводится итоговая аттестация выпускников, а также оценка их образовательных достижений по итогам учебного года;</w:t>
      </w:r>
    </w:p>
    <w:p w:rsidR="00286108" w:rsidRPr="009823A7" w:rsidRDefault="00286108" w:rsidP="00CA6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учитывает рекомендации по распределению минимального учебного времени между отдельными образовательными областями и учебными предметами, основанные на рекомендациях Федерального базисного учебного плана;</w:t>
      </w:r>
    </w:p>
    <w:p w:rsidR="00286108" w:rsidRPr="009823A7" w:rsidRDefault="00286108" w:rsidP="00CA6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максимальный объем аудиторной нагрузки обучающихся;</w:t>
      </w:r>
    </w:p>
    <w:p w:rsidR="00286108" w:rsidRPr="00AC250D" w:rsidRDefault="00286108" w:rsidP="00CA6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50D">
        <w:rPr>
          <w:rFonts w:ascii="Times New Roman" w:hAnsi="Times New Roman" w:cs="Times New Roman"/>
          <w:sz w:val="24"/>
          <w:szCs w:val="24"/>
        </w:rPr>
        <w:t>показатели финансирования (в часах).</w:t>
      </w:r>
    </w:p>
    <w:p w:rsidR="00286108" w:rsidRPr="009823A7" w:rsidRDefault="00286108" w:rsidP="00CA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Среднее  общее образование является завершающим этапом образовательной подготовки, призванной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286108" w:rsidRPr="009823A7" w:rsidRDefault="00286108" w:rsidP="00CA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Учебный план третье ступени направлен на реализацию следующих, специфических для старшей школы задач:</w:t>
      </w:r>
    </w:p>
    <w:p w:rsidR="00286108" w:rsidRPr="009823A7" w:rsidRDefault="00286108" w:rsidP="00CA63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286108" w:rsidRPr="009823A7" w:rsidRDefault="00286108" w:rsidP="00CA63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- обеспечение базового или профильного изучения отдельных учебных предметов программы полного общего образования;</w:t>
      </w:r>
    </w:p>
    <w:p w:rsidR="00286108" w:rsidRPr="009823A7" w:rsidRDefault="00286108" w:rsidP="00CA63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- расширение возможностей социализации обучающихся;</w:t>
      </w:r>
    </w:p>
    <w:p w:rsidR="00286108" w:rsidRPr="009823A7" w:rsidRDefault="00286108" w:rsidP="00CA63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- обеспечение преемственности между общим и профессиональным образованием, более эффективная подготовка выпускников школы к освоению программ высшего образования;</w:t>
      </w:r>
    </w:p>
    <w:p w:rsidR="00286108" w:rsidRPr="009823A7" w:rsidRDefault="00286108" w:rsidP="00CA63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- удовлетворения социального заказа родителей и учащихся.</w:t>
      </w:r>
    </w:p>
    <w:p w:rsidR="00286108" w:rsidRPr="009823A7" w:rsidRDefault="00286108" w:rsidP="00CA631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 составляет: 10 класс –  не менее 34 недель; в 11 классе – не менее 34 недель без учета государственной итоговой аттестации.</w:t>
      </w:r>
    </w:p>
    <w:p w:rsidR="00286108" w:rsidRPr="009823A7" w:rsidRDefault="00286108" w:rsidP="00CA63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Учебный год делится на четыре учебные четверти, неравные по продолжительности. Продолжительность каникул в течение учебного года составляет не менее 30 календарных дней, летом — не менее 8 недель.</w:t>
      </w:r>
    </w:p>
    <w:p w:rsidR="00286108" w:rsidRPr="009823A7" w:rsidRDefault="00286108" w:rsidP="00CA6316">
      <w:pPr>
        <w:shd w:val="clear" w:color="auto" w:fill="FFFFFF"/>
        <w:spacing w:after="0"/>
        <w:ind w:right="1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Устанавливается шестидневная учебная неделя. Продолжительность урока составляет 45 минут (согласно пунктам 2.9.1. и 2.9.3.Сан.ПиН 2.4.2. 2821-10); перемены  - по 10 минут, три большие перемены по 15 минут для организации питания обучающихся. Учебный процесс организуется в одну (первую) смену, начало занятий в 8.30.</w:t>
      </w:r>
    </w:p>
    <w:p w:rsidR="00286108" w:rsidRPr="009823A7" w:rsidRDefault="00286108" w:rsidP="00CA63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Время, отведенное в учебном плане школы на изучение предметов федерального компонента и компонента образовательного учреждения соответствует требованиям примерных образовательных программ, разработанных Министерством образования и науки Российской Федерации  на основе обязательного минимума содержания общего образования и требований к уровню подготовки выпускников. Соотношение между федеральным компонентом и компонентом образовательного учреждения в учебном плане установлено на основе федерального базисного учебного плана с учетом социальных запросов и интересов обучающихся.</w:t>
      </w:r>
    </w:p>
    <w:p w:rsidR="00286108" w:rsidRPr="009823A7" w:rsidRDefault="00286108" w:rsidP="00CA63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Учебные часы компонента образовательного учреждения в учебном плане по решению образовательного учреждения использованы на:</w:t>
      </w:r>
    </w:p>
    <w:p w:rsidR="00286108" w:rsidRPr="009823A7" w:rsidRDefault="00286108" w:rsidP="00CA631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увеличение количества учебных часов, отводимых на отдельные предметы, курсы, указанные в обязательной части учебного плана;</w:t>
      </w:r>
    </w:p>
    <w:p w:rsidR="00286108" w:rsidRPr="009823A7" w:rsidRDefault="00286108" w:rsidP="00CA631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элективных учебных курсов в рамках части формируемой участниками образовательного процесса;</w:t>
      </w:r>
    </w:p>
    <w:p w:rsidR="00286108" w:rsidRPr="009823A7" w:rsidRDefault="00286108" w:rsidP="00CA631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учебная нагрузка обучающихся соответствует предельно допустимой недельной нагрузке с учетом индивидуальных, групповых, факультативных занятий и элективных курсов. </w:t>
      </w:r>
    </w:p>
    <w:p w:rsidR="00286108" w:rsidRPr="009823A7" w:rsidRDefault="00286108" w:rsidP="00CA63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учебных программ предметных и элективных курсов используются программы, предлагаемые Академией повышения квалификации и переподготовки работников образования; программы, опубликованные в предметных научно-методических журналах; модифицированные рабочие программы учебных курсов (модули), утвержденные на Педагогическом совете школы. </w:t>
      </w:r>
      <w:r w:rsidRPr="009823A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86108" w:rsidRPr="009823A7" w:rsidRDefault="00286108" w:rsidP="00CA63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учебных занятий по «Иностранному языку», «Технологии», «Информатике и ИКТ», «Физическая культура» осуществляется деление классов на две подгруппы при наполняемости 25 и более обучающихся. </w:t>
      </w:r>
    </w:p>
    <w:p w:rsidR="00286108" w:rsidRPr="009823A7" w:rsidRDefault="00286108" w:rsidP="00CA63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На 3 ступени обучения сформированы 10 и 11 универсальные классы.</w:t>
      </w:r>
    </w:p>
    <w:p w:rsidR="00286108" w:rsidRPr="009823A7" w:rsidRDefault="00286108" w:rsidP="00CA63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Для развития содержания учебного предмета и организации дополнительной подготовки для сдачи единого государственного экзамена количество часов математики увеличено до 5 в неделю за счет компонента образовательного учреждения.</w:t>
      </w:r>
    </w:p>
    <w:p w:rsidR="00286108" w:rsidRPr="009823A7" w:rsidRDefault="00286108" w:rsidP="00CA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Учебный предмет «Естествознание» представлен тремя учебными курсами: «Биология», «Химия» - 1 час в неделю,  «Физика» - 2 часа в неделю.</w:t>
      </w:r>
    </w:p>
    <w:p w:rsidR="00286108" w:rsidRPr="009823A7" w:rsidRDefault="00286108" w:rsidP="00CA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Часы компонента образовательного учреждения представлены элективными курсами, функцией которых является удовлетворение познавательных интересов обучающихся в различных сферах человеческой деятельности, формирование научного кругозора,   общекультурных и общечеловеческих ценностей:</w:t>
      </w:r>
    </w:p>
    <w:p w:rsidR="00286108" w:rsidRPr="005215DD" w:rsidRDefault="00286108" w:rsidP="00CA6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10 класс:</w:t>
      </w:r>
    </w:p>
    <w:p w:rsidR="00286108" w:rsidRPr="009823A7" w:rsidRDefault="00286108" w:rsidP="00CA631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Анализ текста: теория и практика – 34 часа</w:t>
      </w:r>
    </w:p>
    <w:p w:rsidR="00286108" w:rsidRPr="009823A7" w:rsidRDefault="00286108" w:rsidP="00CA631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Русский язык: орфография и пунктуация – 34 часа</w:t>
      </w:r>
    </w:p>
    <w:p w:rsidR="00286108" w:rsidRPr="005215DD" w:rsidRDefault="00286108" w:rsidP="00CA631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Практикум по математике – 68 часов</w:t>
      </w:r>
    </w:p>
    <w:p w:rsidR="00286108" w:rsidRPr="005215DD" w:rsidRDefault="00286108" w:rsidP="00CA631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Математические основы информатики – 34 часа</w:t>
      </w:r>
    </w:p>
    <w:p w:rsidR="00286108" w:rsidRPr="009823A7" w:rsidRDefault="00286108" w:rsidP="00CA631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Познавательные и логические задачи по обществознанию – 34 часа</w:t>
      </w:r>
    </w:p>
    <w:p w:rsidR="00286108" w:rsidRPr="005215DD" w:rsidRDefault="00286108" w:rsidP="00CA631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Всемирное наследие – 34 часа</w:t>
      </w:r>
    </w:p>
    <w:p w:rsidR="00286108" w:rsidRPr="005215DD" w:rsidRDefault="00286108" w:rsidP="00CA631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Методы решения физических задач – 34 часа</w:t>
      </w:r>
    </w:p>
    <w:p w:rsidR="00286108" w:rsidRDefault="00286108" w:rsidP="00CA631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Физиология растений – 34 часа</w:t>
      </w:r>
    </w:p>
    <w:p w:rsidR="00286108" w:rsidRDefault="00286108" w:rsidP="00CA63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6108" w:rsidRPr="00793DA0" w:rsidRDefault="00286108" w:rsidP="00CA63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DA0">
        <w:rPr>
          <w:rFonts w:ascii="Times New Roman" w:hAnsi="Times New Roman" w:cs="Times New Roman"/>
          <w:sz w:val="24"/>
          <w:szCs w:val="24"/>
        </w:rPr>
        <w:t>11 класс:</w:t>
      </w:r>
    </w:p>
    <w:p w:rsidR="00286108" w:rsidRPr="005215DD" w:rsidRDefault="00286108" w:rsidP="00CA63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Нормы русского литературного языка – 34 часа</w:t>
      </w:r>
    </w:p>
    <w:p w:rsidR="00286108" w:rsidRPr="005215DD" w:rsidRDefault="00286108" w:rsidP="00CA63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Комплексный анализ текста – 34 часа</w:t>
      </w:r>
    </w:p>
    <w:p w:rsidR="00286108" w:rsidRPr="005215DD" w:rsidRDefault="00286108" w:rsidP="00CA63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Задачи с параметрами – 34 часа</w:t>
      </w:r>
    </w:p>
    <w:p w:rsidR="00286108" w:rsidRPr="009823A7" w:rsidRDefault="00286108" w:rsidP="00CA63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Проценты на все случаи жизни – 34 часа</w:t>
      </w:r>
    </w:p>
    <w:p w:rsidR="00286108" w:rsidRPr="005215DD" w:rsidRDefault="00286108" w:rsidP="00CA63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Математические основы информатики – 34 часа</w:t>
      </w:r>
    </w:p>
    <w:p w:rsidR="00286108" w:rsidRPr="005215DD" w:rsidRDefault="00286108" w:rsidP="00CA63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Человек. Общество. Мир – 34 часа</w:t>
      </w:r>
    </w:p>
    <w:p w:rsidR="00286108" w:rsidRPr="005215DD" w:rsidRDefault="00286108" w:rsidP="00CA63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Методы решения физических задач - 34 часа</w:t>
      </w:r>
    </w:p>
    <w:p w:rsidR="00286108" w:rsidRPr="005215DD" w:rsidRDefault="00286108" w:rsidP="00CA63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Техническое черчение - 34 часа</w:t>
      </w:r>
    </w:p>
    <w:p w:rsidR="00286108" w:rsidRPr="005215DD" w:rsidRDefault="00286108" w:rsidP="00CA63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5DD">
        <w:rPr>
          <w:rFonts w:ascii="Times New Roman" w:hAnsi="Times New Roman" w:cs="Times New Roman"/>
          <w:sz w:val="24"/>
          <w:szCs w:val="24"/>
        </w:rPr>
        <w:t>Химия для гуманитариев - 34 часа</w:t>
      </w:r>
    </w:p>
    <w:p w:rsidR="00286108" w:rsidRPr="009823A7" w:rsidRDefault="00286108" w:rsidP="00CA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>На третьей ступени обучения региональный компонент содержания образования реализуется по предметным учебным планам за счет выделения 10-15% учебного времени федеральной составляющей.</w:t>
      </w:r>
    </w:p>
    <w:p w:rsidR="00286108" w:rsidRPr="009823A7" w:rsidRDefault="00286108" w:rsidP="00CA63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ab/>
        <w:t>Образовательный процесс в классах старшей школы осуществляется с учетом преемственности в выборе учебных программ, учебников, профиля обучения. Это позволило обеспечить максимальный объем учебной нагрузки в 10-11 классах 37 часов в неделю, что соответствует нормативам.</w:t>
      </w:r>
    </w:p>
    <w:p w:rsidR="00286108" w:rsidRPr="009823A7" w:rsidRDefault="00286108" w:rsidP="00CA63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sz w:val="24"/>
          <w:szCs w:val="24"/>
          <w:lang w:val="ru-RU"/>
        </w:rPr>
        <w:tab/>
        <w:t>Учебный план школы удовлетворяет образовательным потребностям учащихся и их родителей, создает каждому ученику условия для самореализации и развития.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10 универсального класса 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БУП-2004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(в редакции приказов Минобрнауки от 09.09.2004 №1312, от 20.08.2010 №241, 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 30.08.2010 № 889, от 03.06.2011 № 1994, от 01.02.2012 № 74)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2015 – 2016 учебный год и перспективу</w:t>
      </w:r>
    </w:p>
    <w:tbl>
      <w:tblPr>
        <w:tblW w:w="10318" w:type="dxa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8"/>
        <w:gridCol w:w="1984"/>
        <w:gridCol w:w="2096"/>
      </w:tblGrid>
      <w:tr w:rsidR="00286108" w:rsidRPr="00DC11D0" w:rsidTr="0034436A">
        <w:trPr>
          <w:trHeight w:val="405"/>
        </w:trPr>
        <w:tc>
          <w:tcPr>
            <w:tcW w:w="6238" w:type="dxa"/>
            <w:vMerge w:val="restart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286108" w:rsidRPr="00DC11D0" w:rsidTr="0034436A">
        <w:trPr>
          <w:trHeight w:val="193"/>
        </w:trPr>
        <w:tc>
          <w:tcPr>
            <w:tcW w:w="6238" w:type="dxa"/>
            <w:vMerge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6" w:type="dxa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86108" w:rsidRPr="00DC11D0" w:rsidTr="0034436A">
        <w:trPr>
          <w:trHeight w:val="405"/>
        </w:trPr>
        <w:tc>
          <w:tcPr>
            <w:tcW w:w="10318" w:type="dxa"/>
            <w:gridSpan w:val="3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компонент</w:t>
            </w:r>
          </w:p>
        </w:tc>
      </w:tr>
      <w:tr w:rsidR="00286108" w:rsidRPr="009823A7" w:rsidTr="0034436A">
        <w:trPr>
          <w:trHeight w:val="405"/>
        </w:trPr>
        <w:tc>
          <w:tcPr>
            <w:tcW w:w="10318" w:type="dxa"/>
            <w:gridSpan w:val="3"/>
            <w:vAlign w:val="center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Обязательные учебные предметы на базовом уровне</w:t>
            </w:r>
          </w:p>
        </w:tc>
      </w:tr>
      <w:tr w:rsidR="00286108" w:rsidRPr="00DC11D0" w:rsidTr="0034436A">
        <w:trPr>
          <w:trHeight w:val="186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77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6108" w:rsidRPr="00DC11D0" w:rsidTr="0034436A">
        <w:trPr>
          <w:trHeight w:val="180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6108" w:rsidRPr="00DC11D0" w:rsidTr="0034436A">
        <w:trPr>
          <w:trHeight w:val="271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108" w:rsidRPr="00DC11D0" w:rsidTr="0034436A">
        <w:trPr>
          <w:trHeight w:val="174"/>
        </w:trPr>
        <w:tc>
          <w:tcPr>
            <w:tcW w:w="6238" w:type="dxa"/>
          </w:tcPr>
          <w:p w:rsidR="00286108" w:rsidRPr="0055407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79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6108" w:rsidRPr="00DC11D0" w:rsidTr="0034436A">
        <w:trPr>
          <w:trHeight w:val="154"/>
        </w:trPr>
        <w:tc>
          <w:tcPr>
            <w:tcW w:w="6238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6108" w:rsidRPr="00DC11D0" w:rsidTr="0034436A">
        <w:trPr>
          <w:trHeight w:val="159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48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6108" w:rsidRPr="00DC11D0" w:rsidTr="0034436A">
        <w:trPr>
          <w:trHeight w:val="153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56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47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50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41"/>
        </w:trPr>
        <w:tc>
          <w:tcPr>
            <w:tcW w:w="6238" w:type="dxa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286"/>
        </w:trPr>
        <w:tc>
          <w:tcPr>
            <w:tcW w:w="6238" w:type="dxa"/>
            <w:tcBorders>
              <w:right w:val="single" w:sz="4" w:space="0" w:color="auto"/>
            </w:tcBorders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6108" w:rsidRPr="00DC11D0" w:rsidTr="0034436A">
        <w:trPr>
          <w:trHeight w:val="277"/>
        </w:trPr>
        <w:tc>
          <w:tcPr>
            <w:tcW w:w="6238" w:type="dxa"/>
            <w:tcBorders>
              <w:right w:val="single" w:sz="4" w:space="0" w:color="auto"/>
            </w:tcBorders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96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86108" w:rsidRPr="00DC11D0" w:rsidTr="0034436A">
        <w:trPr>
          <w:trHeight w:val="126"/>
        </w:trPr>
        <w:tc>
          <w:tcPr>
            <w:tcW w:w="10318" w:type="dxa"/>
            <w:gridSpan w:val="3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К</w:t>
            </w: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омпонент образовательного учреждения</w:t>
            </w:r>
          </w:p>
        </w:tc>
      </w:tr>
      <w:tr w:rsidR="00286108" w:rsidRPr="00DC11D0" w:rsidTr="0034436A">
        <w:trPr>
          <w:trHeight w:val="413"/>
        </w:trPr>
        <w:tc>
          <w:tcPr>
            <w:tcW w:w="6238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Компонент образовательного учреждения (6-дневная неделя) для реализации предметного курса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37"/>
        </w:trPr>
        <w:tc>
          <w:tcPr>
            <w:tcW w:w="6238" w:type="dxa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411"/>
        </w:trPr>
        <w:tc>
          <w:tcPr>
            <w:tcW w:w="6238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86108" w:rsidRPr="00DC11D0" w:rsidTr="0034436A">
        <w:trPr>
          <w:trHeight w:val="276"/>
        </w:trPr>
        <w:tc>
          <w:tcPr>
            <w:tcW w:w="6238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текста: теория и практика</w:t>
            </w:r>
          </w:p>
        </w:tc>
        <w:tc>
          <w:tcPr>
            <w:tcW w:w="1984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108" w:rsidRPr="00DC11D0" w:rsidTr="0034436A">
        <w:trPr>
          <w:trHeight w:val="141"/>
        </w:trPr>
        <w:tc>
          <w:tcPr>
            <w:tcW w:w="6238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язык: орфография и пунктуация</w:t>
            </w:r>
          </w:p>
        </w:tc>
        <w:tc>
          <w:tcPr>
            <w:tcW w:w="1984" w:type="dxa"/>
            <w:vAlign w:val="center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41"/>
        </w:trPr>
        <w:tc>
          <w:tcPr>
            <w:tcW w:w="6238" w:type="dxa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9">
              <w:rPr>
                <w:rFonts w:ascii="Times New Roman" w:hAnsi="Times New Roman" w:cs="Times New Roman"/>
                <w:sz w:val="24"/>
                <w:szCs w:val="24"/>
              </w:rPr>
              <w:t>Нормы русского литературного языка.</w:t>
            </w:r>
          </w:p>
        </w:tc>
        <w:tc>
          <w:tcPr>
            <w:tcW w:w="1984" w:type="dxa"/>
            <w:vAlign w:val="center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34"/>
        </w:trPr>
        <w:tc>
          <w:tcPr>
            <w:tcW w:w="6238" w:type="dxa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9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108" w:rsidRPr="00DC11D0" w:rsidTr="0034436A">
        <w:trPr>
          <w:trHeight w:val="134"/>
        </w:trPr>
        <w:tc>
          <w:tcPr>
            <w:tcW w:w="6238" w:type="dxa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1984" w:type="dxa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34"/>
        </w:trPr>
        <w:tc>
          <w:tcPr>
            <w:tcW w:w="6238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 на все случаи жизни.</w:t>
            </w:r>
          </w:p>
        </w:tc>
        <w:tc>
          <w:tcPr>
            <w:tcW w:w="1984" w:type="dxa"/>
            <w:vAlign w:val="center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281"/>
        </w:trPr>
        <w:tc>
          <w:tcPr>
            <w:tcW w:w="6238" w:type="dxa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9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984" w:type="dxa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271"/>
        </w:trPr>
        <w:tc>
          <w:tcPr>
            <w:tcW w:w="6238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 логические задачи по обществознанию.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881106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286108" w:rsidRPr="00DC11D0" w:rsidTr="0034436A">
        <w:trPr>
          <w:trHeight w:val="271"/>
        </w:trPr>
        <w:tc>
          <w:tcPr>
            <w:tcW w:w="6238" w:type="dxa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Общество. Мир</w:t>
            </w:r>
          </w:p>
        </w:tc>
        <w:tc>
          <w:tcPr>
            <w:tcW w:w="1984" w:type="dxa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286108" w:rsidRPr="007948D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271"/>
        </w:trPr>
        <w:tc>
          <w:tcPr>
            <w:tcW w:w="6238" w:type="dxa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9">
              <w:rPr>
                <w:rFonts w:ascii="Times New Roman" w:hAnsi="Times New Roman" w:cs="Times New Roman"/>
                <w:sz w:val="24"/>
                <w:szCs w:val="24"/>
              </w:rPr>
              <w:t>Всемирное наследие</w:t>
            </w:r>
          </w:p>
        </w:tc>
        <w:tc>
          <w:tcPr>
            <w:tcW w:w="1984" w:type="dxa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7948D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108" w:rsidRPr="00DC11D0" w:rsidTr="0034436A">
        <w:trPr>
          <w:trHeight w:val="271"/>
        </w:trPr>
        <w:tc>
          <w:tcPr>
            <w:tcW w:w="6238" w:type="dxa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9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984" w:type="dxa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7948D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231"/>
        </w:trPr>
        <w:tc>
          <w:tcPr>
            <w:tcW w:w="6238" w:type="dxa"/>
          </w:tcPr>
          <w:p w:rsidR="00286108" w:rsidRPr="00AB3D2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9"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286108" w:rsidRPr="007948D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108" w:rsidRPr="00DC11D0" w:rsidTr="0034436A">
        <w:trPr>
          <w:trHeight w:val="225"/>
        </w:trPr>
        <w:tc>
          <w:tcPr>
            <w:tcW w:w="6238" w:type="dxa"/>
          </w:tcPr>
          <w:p w:rsidR="00286108" w:rsidRPr="00235F9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98"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286108" w:rsidRPr="007948D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225"/>
        </w:trPr>
        <w:tc>
          <w:tcPr>
            <w:tcW w:w="6238" w:type="dxa"/>
          </w:tcPr>
          <w:p w:rsidR="00286108" w:rsidRPr="00235F9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для гуманитариев.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664"/>
        </w:trPr>
        <w:tc>
          <w:tcPr>
            <w:tcW w:w="6238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19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96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</w:tbl>
    <w:p w:rsidR="00286108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108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6108" w:rsidRPr="00DC11D0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286108" w:rsidRPr="00CA6316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A63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для 11 универсального класса</w:t>
      </w:r>
    </w:p>
    <w:p w:rsidR="00286108" w:rsidRPr="00CA6316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A63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БУП-2004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(в редакции приказов Минобрнауки от 09.09.2004 №1312, от 20.08.2010 №241,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 30.08.2010 № 889, от 03.06.2011 № 1994, от 01.02.2012 № 74)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2015 – 2016 учебный год</w:t>
      </w:r>
    </w:p>
    <w:tbl>
      <w:tblPr>
        <w:tblW w:w="10007" w:type="dxa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9"/>
        <w:gridCol w:w="144"/>
        <w:gridCol w:w="3484"/>
      </w:tblGrid>
      <w:tr w:rsidR="00286108" w:rsidRPr="00DC11D0" w:rsidTr="0034436A">
        <w:trPr>
          <w:trHeight w:val="691"/>
        </w:trPr>
        <w:tc>
          <w:tcPr>
            <w:tcW w:w="6523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286108" w:rsidRPr="00DC11D0" w:rsidTr="0034436A">
        <w:trPr>
          <w:trHeight w:val="195"/>
        </w:trPr>
        <w:tc>
          <w:tcPr>
            <w:tcW w:w="10007" w:type="dxa"/>
            <w:gridSpan w:val="3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компонент</w:t>
            </w:r>
          </w:p>
        </w:tc>
      </w:tr>
      <w:tr w:rsidR="00286108" w:rsidRPr="009823A7" w:rsidTr="0034436A">
        <w:trPr>
          <w:trHeight w:val="184"/>
        </w:trPr>
        <w:tc>
          <w:tcPr>
            <w:tcW w:w="10007" w:type="dxa"/>
            <w:gridSpan w:val="3"/>
            <w:vAlign w:val="center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Обязательные учебные предметы на базовом уровне</w:t>
            </w:r>
          </w:p>
        </w:tc>
      </w:tr>
      <w:tr w:rsidR="00286108" w:rsidRPr="00DC11D0" w:rsidTr="0034436A">
        <w:trPr>
          <w:trHeight w:val="40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84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554079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35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40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40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405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84" w:type="dxa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86108" w:rsidRPr="00DC11D0" w:rsidTr="0034436A">
        <w:trPr>
          <w:trHeight w:val="171"/>
        </w:trPr>
        <w:tc>
          <w:tcPr>
            <w:tcW w:w="6523" w:type="dxa"/>
            <w:gridSpan w:val="2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84" w:type="dxa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86108" w:rsidRPr="00DC11D0" w:rsidTr="0034436A">
        <w:trPr>
          <w:trHeight w:val="191"/>
        </w:trPr>
        <w:tc>
          <w:tcPr>
            <w:tcW w:w="10007" w:type="dxa"/>
            <w:gridSpan w:val="3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2.К</w:t>
            </w: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омпонент образовательного учреждения</w:t>
            </w:r>
          </w:p>
        </w:tc>
      </w:tr>
      <w:tr w:rsidR="00286108" w:rsidRPr="00DC11D0" w:rsidTr="0034436A">
        <w:trPr>
          <w:trHeight w:val="478"/>
        </w:trPr>
        <w:tc>
          <w:tcPr>
            <w:tcW w:w="6379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Компонент образовательного учреждения (6-дневная неделя) для реализации предметного курса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405"/>
        </w:trPr>
        <w:tc>
          <w:tcPr>
            <w:tcW w:w="6379" w:type="dxa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6C27FC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405"/>
        </w:trPr>
        <w:tc>
          <w:tcPr>
            <w:tcW w:w="6379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86108" w:rsidRPr="00DC11D0" w:rsidTr="0034436A">
        <w:trPr>
          <w:trHeight w:val="211"/>
        </w:trPr>
        <w:tc>
          <w:tcPr>
            <w:tcW w:w="6379" w:type="dxa"/>
          </w:tcPr>
          <w:p w:rsidR="00286108" w:rsidRPr="000B0F03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03">
              <w:rPr>
                <w:rFonts w:ascii="Times New Roman" w:hAnsi="Times New Roman" w:cs="Times New Roman"/>
                <w:sz w:val="24"/>
                <w:szCs w:val="24"/>
              </w:rPr>
              <w:t>Нормы русского литературного языка.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70"/>
        </w:trPr>
        <w:tc>
          <w:tcPr>
            <w:tcW w:w="6379" w:type="dxa"/>
          </w:tcPr>
          <w:p w:rsidR="00286108" w:rsidRPr="000B0F03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03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81"/>
        </w:trPr>
        <w:tc>
          <w:tcPr>
            <w:tcW w:w="6379" w:type="dxa"/>
          </w:tcPr>
          <w:p w:rsidR="00286108" w:rsidRPr="000B0F03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03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81"/>
        </w:trPr>
        <w:tc>
          <w:tcPr>
            <w:tcW w:w="6379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 на все случаи жизни</w:t>
            </w:r>
          </w:p>
        </w:tc>
        <w:tc>
          <w:tcPr>
            <w:tcW w:w="3628" w:type="dxa"/>
            <w:gridSpan w:val="2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85"/>
        </w:trPr>
        <w:tc>
          <w:tcPr>
            <w:tcW w:w="6379" w:type="dxa"/>
          </w:tcPr>
          <w:p w:rsidR="00286108" w:rsidRPr="000B0F03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03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85"/>
        </w:trPr>
        <w:tc>
          <w:tcPr>
            <w:tcW w:w="6379" w:type="dxa"/>
          </w:tcPr>
          <w:p w:rsidR="00286108" w:rsidRPr="000B0F03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03">
              <w:rPr>
                <w:rFonts w:ascii="Times New Roman" w:hAnsi="Times New Roman" w:cs="Times New Roman"/>
                <w:sz w:val="24"/>
                <w:szCs w:val="24"/>
              </w:rPr>
              <w:t>Человек. Общество. Мир.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85"/>
        </w:trPr>
        <w:tc>
          <w:tcPr>
            <w:tcW w:w="6379" w:type="dxa"/>
          </w:tcPr>
          <w:p w:rsidR="00286108" w:rsidRPr="000B0F03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03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3628" w:type="dxa"/>
            <w:gridSpan w:val="2"/>
            <w:vAlign w:val="center"/>
          </w:tcPr>
          <w:p w:rsidR="00286108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85"/>
        </w:trPr>
        <w:tc>
          <w:tcPr>
            <w:tcW w:w="6379" w:type="dxa"/>
          </w:tcPr>
          <w:p w:rsidR="00286108" w:rsidRPr="000B0F03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03"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177"/>
        </w:trPr>
        <w:tc>
          <w:tcPr>
            <w:tcW w:w="6379" w:type="dxa"/>
          </w:tcPr>
          <w:p w:rsidR="00286108" w:rsidRPr="000B0F03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03">
              <w:rPr>
                <w:rFonts w:ascii="Times New Roman" w:hAnsi="Times New Roman" w:cs="Times New Roman"/>
                <w:sz w:val="24"/>
                <w:szCs w:val="24"/>
              </w:rPr>
              <w:t>Химия для гуманитариев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6108" w:rsidRPr="00DC11D0" w:rsidTr="0034436A">
        <w:trPr>
          <w:trHeight w:val="734"/>
        </w:trPr>
        <w:tc>
          <w:tcPr>
            <w:tcW w:w="6379" w:type="dxa"/>
          </w:tcPr>
          <w:p w:rsidR="00286108" w:rsidRPr="009823A7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3628" w:type="dxa"/>
            <w:gridSpan w:val="2"/>
            <w:vAlign w:val="center"/>
          </w:tcPr>
          <w:p w:rsidR="00286108" w:rsidRPr="00DC11D0" w:rsidRDefault="00286108" w:rsidP="00CA6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</w:tbl>
    <w:p w:rsidR="00286108" w:rsidRDefault="00286108" w:rsidP="00CA6316">
      <w:pPr>
        <w:jc w:val="center"/>
      </w:pP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23A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Программно-методическое обеспечение на 2015 – 2016 учебный год</w:t>
      </w:r>
    </w:p>
    <w:p w:rsidR="00286108" w:rsidRPr="009823A7" w:rsidRDefault="00286108" w:rsidP="00CA63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5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080"/>
        <w:gridCol w:w="1260"/>
        <w:gridCol w:w="1080"/>
        <w:gridCol w:w="3780"/>
        <w:gridCol w:w="5580"/>
      </w:tblGrid>
      <w:tr w:rsidR="00286108" w:rsidRPr="009823A7" w:rsidTr="0034436A">
        <w:trPr>
          <w:cantSplit/>
          <w:trHeight w:val="1024"/>
        </w:trPr>
        <w:tc>
          <w:tcPr>
            <w:tcW w:w="1728" w:type="dxa"/>
            <w:vAlign w:val="center"/>
          </w:tcPr>
          <w:p w:rsidR="00286108" w:rsidRPr="007E05C3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0" w:type="dxa"/>
            <w:vAlign w:val="center"/>
          </w:tcPr>
          <w:p w:rsidR="00286108" w:rsidRPr="007E05C3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3">
              <w:rPr>
                <w:rFonts w:ascii="Times New Roman" w:hAnsi="Times New Roman" w:cs="Times New Roman"/>
                <w:sz w:val="24"/>
                <w:szCs w:val="24"/>
              </w:rPr>
              <w:t xml:space="preserve">Класс, литера </w:t>
            </w:r>
          </w:p>
        </w:tc>
        <w:tc>
          <w:tcPr>
            <w:tcW w:w="1260" w:type="dxa"/>
            <w:vAlign w:val="center"/>
          </w:tcPr>
          <w:p w:rsidR="00286108" w:rsidRPr="007E05C3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3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  <w:p w:rsidR="00286108" w:rsidRPr="007E05C3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3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1080" w:type="dxa"/>
            <w:vAlign w:val="center"/>
          </w:tcPr>
          <w:p w:rsidR="00286108" w:rsidRPr="007E05C3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86108" w:rsidRPr="007E05C3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86108" w:rsidRPr="009823A7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Название учебников (автор, год издания, издательство)</w:t>
            </w:r>
          </w:p>
        </w:tc>
      </w:tr>
      <w:tr w:rsidR="00286108" w:rsidRPr="009823A7" w:rsidTr="0034436A">
        <w:trPr>
          <w:trHeight w:val="1158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26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Гольцова Н.Г. Программа курса "Русский язык, 10-11" М.: ООО "ТИД "Русское слово - РС", 2004г.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Гольцова Н.Г., Шамшин И.В. Русский язык. 10-11 кл. М.: 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 ООО «ТИД «Русское слово – РС»,  2010г</w:t>
            </w:r>
          </w:p>
        </w:tc>
      </w:tr>
      <w:tr w:rsidR="00286108" w:rsidRPr="009823A7" w:rsidTr="0034436A">
        <w:trPr>
          <w:trHeight w:val="703"/>
        </w:trPr>
        <w:tc>
          <w:tcPr>
            <w:tcW w:w="1728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vMerge w:val="restart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по литературе для 5-11 классов общеобразовательной школы / Авт –сост.:. Г.С.Меркин, С.А.Зинин, В.А.Чалмаев М.: ООО «ТИД «Русское слово – РС», 2010г</w:t>
            </w: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Сахаров В.И., Зинин С.А. Литература 19 век. 10 кл. в 2-х частях  (базовый и профильный уровни) М.: Русское слово,2010г.</w:t>
            </w:r>
          </w:p>
        </w:tc>
      </w:tr>
      <w:tr w:rsidR="00286108" w:rsidRPr="009823A7" w:rsidTr="0034436A">
        <w:trPr>
          <w:trHeight w:val="724"/>
        </w:trPr>
        <w:tc>
          <w:tcPr>
            <w:tcW w:w="1728" w:type="dxa"/>
            <w:vMerge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vMerge/>
          </w:tcPr>
          <w:p w:rsidR="00286108" w:rsidRPr="00E6419C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Чалмаев В.А., Зинин С.А. Литература 20век. 11кл. в 2-х частях (базовый и профильный уровни) М.: Русское слово, 2010г.</w:t>
            </w:r>
          </w:p>
        </w:tc>
      </w:tr>
      <w:tr w:rsidR="00286108" w:rsidRPr="00E6419C" w:rsidTr="0034436A">
        <w:trPr>
          <w:trHeight w:val="708"/>
        </w:trPr>
        <w:tc>
          <w:tcPr>
            <w:tcW w:w="1728" w:type="dxa"/>
            <w:vMerge w:val="restart"/>
            <w:vAlign w:val="center"/>
          </w:tcPr>
          <w:p w:rsidR="00286108" w:rsidRPr="00B32548" w:rsidRDefault="00286108" w:rsidP="0034436A">
            <w:pPr>
              <w:pStyle w:val="Style4"/>
              <w:widowControl/>
              <w:spacing w:line="240" w:lineRule="auto"/>
              <w:jc w:val="center"/>
              <w:rPr>
                <w:rStyle w:val="FontStyle19"/>
              </w:rPr>
            </w:pPr>
            <w:r w:rsidRPr="00B32548">
              <w:rPr>
                <w:rStyle w:val="FontStyle19"/>
              </w:rPr>
              <w:t>Английский язык</w:t>
            </w:r>
          </w:p>
        </w:tc>
        <w:tc>
          <w:tcPr>
            <w:tcW w:w="1080" w:type="dxa"/>
            <w:vAlign w:val="center"/>
          </w:tcPr>
          <w:p w:rsidR="00286108" w:rsidRPr="00737AD5" w:rsidRDefault="00286108" w:rsidP="0034436A">
            <w:pPr>
              <w:pStyle w:val="Style6"/>
              <w:widowControl/>
              <w:jc w:val="center"/>
            </w:pPr>
            <w:r>
              <w:rPr>
                <w:rStyle w:val="FontStyle19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737AD5" w:rsidRDefault="00286108" w:rsidP="0034436A">
            <w:pPr>
              <w:pStyle w:val="Style6"/>
              <w:widowControl/>
              <w:jc w:val="center"/>
            </w:pPr>
            <w: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B32548" w:rsidRDefault="00286108" w:rsidP="0034436A">
            <w:pPr>
              <w:pStyle w:val="Style9"/>
              <w:widowControl/>
              <w:jc w:val="center"/>
              <w:rPr>
                <w:rStyle w:val="FontStyle17"/>
              </w:rPr>
            </w:pPr>
            <w:r w:rsidRPr="00B32548">
              <w:rPr>
                <w:rStyle w:val="FontStyle17"/>
              </w:rPr>
              <w:t>3</w:t>
            </w:r>
          </w:p>
        </w:tc>
        <w:tc>
          <w:tcPr>
            <w:tcW w:w="3780" w:type="dxa"/>
            <w:vMerge w:val="restart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Примерные программы среднего (полного) образования. Английский язык. </w:t>
            </w:r>
          </w:p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Биболетова М.З.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 Москва, Просвещение 2004 г.</w:t>
            </w: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Биболетова М.З. и др."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 10 кл.,</w:t>
            </w:r>
          </w:p>
          <w:p w:rsidR="00286108" w:rsidRPr="00B143B2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Обнинск.Титул, 2012г</w:t>
            </w:r>
          </w:p>
          <w:p w:rsidR="00286108" w:rsidRPr="00B143B2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08" w:rsidRPr="00B143B2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108" w:rsidRPr="00E6419C" w:rsidTr="0034436A">
        <w:trPr>
          <w:trHeight w:val="708"/>
        </w:trPr>
        <w:tc>
          <w:tcPr>
            <w:tcW w:w="1728" w:type="dxa"/>
            <w:vMerge/>
            <w:vAlign w:val="center"/>
          </w:tcPr>
          <w:p w:rsidR="00286108" w:rsidRPr="00B32548" w:rsidRDefault="00286108" w:rsidP="0034436A">
            <w:pPr>
              <w:pStyle w:val="Style4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1080" w:type="dxa"/>
            <w:vAlign w:val="center"/>
          </w:tcPr>
          <w:p w:rsidR="00286108" w:rsidRPr="00737AD5" w:rsidRDefault="00286108" w:rsidP="0034436A">
            <w:pPr>
              <w:pStyle w:val="Style10"/>
              <w:widowControl/>
              <w:jc w:val="center"/>
              <w:rPr>
                <w:rStyle w:val="FontStyle15"/>
              </w:rPr>
            </w:pPr>
            <w:r>
              <w:rPr>
                <w:rStyle w:val="FontStyle19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737AD5" w:rsidRDefault="00286108" w:rsidP="0034436A">
            <w:pPr>
              <w:pStyle w:val="Style6"/>
              <w:widowControl/>
              <w:jc w:val="center"/>
            </w:pPr>
          </w:p>
        </w:tc>
        <w:tc>
          <w:tcPr>
            <w:tcW w:w="1080" w:type="dxa"/>
            <w:vAlign w:val="center"/>
          </w:tcPr>
          <w:p w:rsidR="00286108" w:rsidRPr="00737AD5" w:rsidRDefault="00286108" w:rsidP="0034436A">
            <w:pPr>
              <w:pStyle w:val="Style4"/>
              <w:widowControl/>
              <w:spacing w:line="240" w:lineRule="auto"/>
              <w:jc w:val="center"/>
              <w:rPr>
                <w:rStyle w:val="FontStyle19"/>
              </w:rPr>
            </w:pPr>
            <w:r w:rsidRPr="00737AD5">
              <w:rPr>
                <w:rStyle w:val="FontStyle19"/>
              </w:rPr>
              <w:t>3</w:t>
            </w:r>
          </w:p>
        </w:tc>
        <w:tc>
          <w:tcPr>
            <w:tcW w:w="3780" w:type="dxa"/>
            <w:vMerge/>
            <w:vAlign w:val="center"/>
          </w:tcPr>
          <w:p w:rsidR="00286108" w:rsidRPr="00737AD5" w:rsidRDefault="00286108" w:rsidP="0034436A">
            <w:pPr>
              <w:pStyle w:val="Style4"/>
              <w:spacing w:line="240" w:lineRule="auto"/>
              <w:ind w:left="326"/>
              <w:jc w:val="left"/>
              <w:rPr>
                <w:rStyle w:val="FontStyle19"/>
              </w:rPr>
            </w:pP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Биболетова М.З. и др."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 11 кл.,</w:t>
            </w:r>
          </w:p>
          <w:p w:rsidR="00286108" w:rsidRPr="00B143B2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Обнинск.Титул, 2012г</w:t>
            </w:r>
          </w:p>
          <w:p w:rsidR="00286108" w:rsidRPr="00737AD5" w:rsidRDefault="00286108" w:rsidP="0034436A">
            <w:pPr>
              <w:pStyle w:val="Style4"/>
              <w:widowControl/>
              <w:spacing w:line="274" w:lineRule="exact"/>
              <w:jc w:val="left"/>
              <w:rPr>
                <w:rStyle w:val="FontStyle19"/>
              </w:rPr>
            </w:pPr>
          </w:p>
        </w:tc>
      </w:tr>
      <w:tr w:rsidR="00286108" w:rsidRPr="00E6419C" w:rsidTr="0034436A">
        <w:trPr>
          <w:trHeight w:val="357"/>
        </w:trPr>
        <w:tc>
          <w:tcPr>
            <w:tcW w:w="1728" w:type="dxa"/>
            <w:vAlign w:val="center"/>
          </w:tcPr>
          <w:p w:rsidR="00286108" w:rsidRPr="00B32548" w:rsidRDefault="00286108" w:rsidP="0034436A">
            <w:pPr>
              <w:pStyle w:val="Style4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Французский язык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pStyle w:val="Style10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  <w:tc>
          <w:tcPr>
            <w:tcW w:w="1260" w:type="dxa"/>
            <w:vAlign w:val="center"/>
          </w:tcPr>
          <w:p w:rsidR="00286108" w:rsidRPr="00737AD5" w:rsidRDefault="00286108" w:rsidP="0034436A">
            <w:pPr>
              <w:pStyle w:val="Style6"/>
              <w:widowControl/>
              <w:jc w:val="center"/>
            </w:pPr>
            <w: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737AD5" w:rsidRDefault="00286108" w:rsidP="0034436A">
            <w:pPr>
              <w:pStyle w:val="Style4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37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Примерная программа по иностранным языкам. Французский язык. Среднее (полное) общее образование. Бим И.Л. 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Биболетова М.З. Копылова В.В., Москва. ООО Издательство  Астрель. 2004г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общеобразовательных учреждений 10-11 класс. Французский язык.,  А.Я.Григорьева</w:t>
            </w:r>
          </w:p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2009г.</w:t>
            </w: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Е.Ф Григорьев Е.Ю. Горбачева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М.Р.Лисенко</w:t>
            </w:r>
          </w:p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Французский язык. 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10-11 класс. Москва. Просвещение 2011г.</w:t>
            </w:r>
          </w:p>
        </w:tc>
      </w:tr>
      <w:tr w:rsidR="00286108" w:rsidRPr="009823A7" w:rsidTr="0034436A">
        <w:trPr>
          <w:trHeight w:val="708"/>
        </w:trPr>
        <w:tc>
          <w:tcPr>
            <w:tcW w:w="1728" w:type="dxa"/>
            <w:vAlign w:val="center"/>
          </w:tcPr>
          <w:p w:rsidR="00286108" w:rsidRPr="00B32548" w:rsidRDefault="00286108" w:rsidP="0034436A">
            <w:pPr>
              <w:pStyle w:val="Style4"/>
              <w:widowControl/>
              <w:spacing w:line="240" w:lineRule="auto"/>
              <w:jc w:val="center"/>
              <w:rPr>
                <w:rStyle w:val="FontStyle19"/>
              </w:rPr>
            </w:pPr>
            <w:r w:rsidRPr="00B32548">
              <w:rPr>
                <w:rStyle w:val="FontStyle19"/>
              </w:rPr>
              <w:t xml:space="preserve">Математика </w:t>
            </w:r>
          </w:p>
        </w:tc>
        <w:tc>
          <w:tcPr>
            <w:tcW w:w="1080" w:type="dxa"/>
            <w:vAlign w:val="center"/>
          </w:tcPr>
          <w:p w:rsidR="00286108" w:rsidRPr="00737AD5" w:rsidRDefault="00286108" w:rsidP="0034436A">
            <w:pPr>
              <w:pStyle w:val="Style6"/>
              <w:widowControl/>
              <w:jc w:val="center"/>
            </w:pPr>
            <w:r>
              <w:t>10, 11</w:t>
            </w:r>
          </w:p>
        </w:tc>
        <w:tc>
          <w:tcPr>
            <w:tcW w:w="1260" w:type="dxa"/>
            <w:vAlign w:val="center"/>
          </w:tcPr>
          <w:p w:rsidR="00286108" w:rsidRPr="00737AD5" w:rsidRDefault="00286108" w:rsidP="0034436A">
            <w:pPr>
              <w:pStyle w:val="Style6"/>
              <w:widowControl/>
              <w:jc w:val="center"/>
            </w:pPr>
            <w: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B32548" w:rsidRDefault="00286108" w:rsidP="0034436A">
            <w:pPr>
              <w:pStyle w:val="Style9"/>
              <w:widowControl/>
              <w:jc w:val="center"/>
              <w:rPr>
                <w:rStyle w:val="FontStyle17"/>
              </w:rPr>
            </w:pPr>
            <w:r w:rsidRPr="00B32548">
              <w:rPr>
                <w:rStyle w:val="FontStyle17"/>
              </w:rPr>
              <w:t>5</w:t>
            </w:r>
          </w:p>
        </w:tc>
        <w:tc>
          <w:tcPr>
            <w:tcW w:w="3780" w:type="dxa"/>
          </w:tcPr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общеобразовательных учреждений . Математика 10-11класс .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Т.А.Бурмистрова, Просвещение.  2012.</w:t>
            </w:r>
          </w:p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Колягин Ю.М., Ткачева М.В, Федорова Н.Е. и др. под ред. Жижченко А.Б. Алгебра и начала математического анализа  10-11кл. (базовый и профильный уровни). М. Просвещение. 2010г.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 Л.С. и др. Геометрия 10-11 кл., М, Просвещение 2011г.</w:t>
            </w:r>
          </w:p>
        </w:tc>
      </w:tr>
      <w:tr w:rsidR="00286108" w:rsidRPr="009823A7" w:rsidTr="0034436A">
        <w:trPr>
          <w:trHeight w:val="1354"/>
        </w:trPr>
        <w:tc>
          <w:tcPr>
            <w:tcW w:w="1728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 w:val="restart"/>
            <w:vAlign w:val="center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программа среднего (полного) общего образования (базовый уровень). Информатика. 2012г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А.Г.Гейн. Информатика и ИКТ. 10-11 кл. М.Просвещение. 2012г.</w:t>
            </w: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Гейн А.Г., Ливчак А.Б., Сенокосов А.И. и др. Информатика и ИКТ  10 класс. (базовый и профильный уровни), Просвещение 2010г.</w:t>
            </w:r>
          </w:p>
        </w:tc>
      </w:tr>
      <w:tr w:rsidR="00286108" w:rsidRPr="009823A7" w:rsidTr="0034436A">
        <w:trPr>
          <w:trHeight w:val="1424"/>
        </w:trPr>
        <w:tc>
          <w:tcPr>
            <w:tcW w:w="1728" w:type="dxa"/>
            <w:vMerge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/>
            <w:vAlign w:val="center"/>
          </w:tcPr>
          <w:p w:rsidR="00286108" w:rsidRPr="00715F82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Гейн А.Г., Ливчак А.Б., Сенокосов А.И. и др. 11 класс. Информатика и ИКТ (базовый и профильный уровни), Просвещение 2009г.</w:t>
            </w:r>
          </w:p>
        </w:tc>
      </w:tr>
      <w:tr w:rsidR="00286108" w:rsidRPr="009823A7" w:rsidTr="0034436A">
        <w:trPr>
          <w:trHeight w:val="708"/>
        </w:trPr>
        <w:tc>
          <w:tcPr>
            <w:tcW w:w="1728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Merge w:val="restart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для среднего (полного) общего образования по истории. 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уровень. 2010 г.</w:t>
            </w:r>
          </w:p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интегрированного курса "История России и мира с древнейших времен до наших дней" 10-11 класс. Козленко С.И., Загладин Н.В. И др. М. Русское слово.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Павленко Н.И., Андреев И.Л., Ляшенко Л.М./Под ред. Киселева А.Ф. История России (базовый уровень), М.: Дрофа, 2012 г.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Алексашкина Л.Н., Головина В.А. Всеобщая история (базовый и профильный уровни), М.: Мнемозина, 2011г.</w:t>
            </w:r>
          </w:p>
        </w:tc>
      </w:tr>
      <w:tr w:rsidR="00286108" w:rsidRPr="00E6419C" w:rsidTr="0034436A">
        <w:trPr>
          <w:trHeight w:val="708"/>
        </w:trPr>
        <w:tc>
          <w:tcPr>
            <w:tcW w:w="1728" w:type="dxa"/>
            <w:vMerge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Merge/>
          </w:tcPr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Н.В.Загладин, Н.А.Симония,  История (базовый уровень) интегрированный курс 11 кл. -М.: Русское слово, 2010г.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А.Ф.Киселев, В.П.Попов История России 20 начало 21века</w:t>
            </w:r>
          </w:p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– М.:Дрофа, 2011г.</w:t>
            </w:r>
          </w:p>
        </w:tc>
      </w:tr>
      <w:tr w:rsidR="00286108" w:rsidRPr="009823A7" w:rsidTr="0034436A">
        <w:trPr>
          <w:trHeight w:val="1375"/>
        </w:trPr>
        <w:tc>
          <w:tcPr>
            <w:tcW w:w="1728" w:type="dxa"/>
            <w:vMerge w:val="restart"/>
            <w:vAlign w:val="center"/>
          </w:tcPr>
          <w:p w:rsidR="00286108" w:rsidRPr="00E6419C" w:rsidRDefault="00286108" w:rsidP="0034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Merge w:val="restart"/>
          </w:tcPr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Примерная программа среднего (полного) общего образования по обществознанию (включая экономику и право) на базовом уровне.                                                                   Программа общеобразовательных учреждений "Человек и общество" 10-11 кл.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Автор: Л.М.Боголюбов .М: "Просвещение. 2012г.</w:t>
            </w: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 Л.Н., Аверьянов Ю.И., Городецкая Н.И. и др. /Под ред. Боголюбова Л.Н. Обществознание (базовый уровень)10 класс, М.: Просвещение, 2012 г.</w:t>
            </w:r>
          </w:p>
        </w:tc>
      </w:tr>
      <w:tr w:rsidR="00286108" w:rsidRPr="009823A7" w:rsidTr="0034436A">
        <w:trPr>
          <w:trHeight w:val="708"/>
        </w:trPr>
        <w:tc>
          <w:tcPr>
            <w:tcW w:w="1728" w:type="dxa"/>
            <w:vMerge/>
            <w:vAlign w:val="center"/>
          </w:tcPr>
          <w:p w:rsidR="00286108" w:rsidRPr="009823A7" w:rsidRDefault="00286108" w:rsidP="0034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Merge/>
          </w:tcPr>
          <w:p w:rsidR="00286108" w:rsidRPr="00715F82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 Л.Н., Аверьянов Ю.И.,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Городецкая Н.И. и др. /Под ред. Боголюбова Л.Н.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  (базовый уровень) 11кл. - М.: Просвещение, 2010г.</w:t>
            </w:r>
          </w:p>
        </w:tc>
      </w:tr>
      <w:tr w:rsidR="00286108" w:rsidRPr="009823A7" w:rsidTr="0034436A">
        <w:trPr>
          <w:trHeight w:val="883"/>
        </w:trPr>
        <w:tc>
          <w:tcPr>
            <w:tcW w:w="1728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26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по географии для 6-10 классов ОУ. Базовый уровень Автор: Домогацких Е.М. – М: ООО «ТИД «Русское слово - РС», 2010г.</w:t>
            </w: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Домогацких Е.М., Алексеевский Н.И. География. 10-11 кл. ( 2 части)- М: ООО «ТИД «Русское слово - РС», 2010г.</w:t>
            </w:r>
          </w:p>
        </w:tc>
      </w:tr>
      <w:tr w:rsidR="00286108" w:rsidRPr="00E6419C" w:rsidTr="0034436A">
        <w:trPr>
          <w:trHeight w:val="1270"/>
        </w:trPr>
        <w:tc>
          <w:tcPr>
            <w:tcW w:w="1728" w:type="dxa"/>
            <w:vMerge w:val="restart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Merge w:val="restart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программа среднего (полного) общего образования по физике. Базовый уровень.</w:t>
            </w:r>
          </w:p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Программа. Физика. 10-11 классы. (базовый уровень). Автор С.А.Тихомирова – М. Мнемозина, 2008г.</w:t>
            </w:r>
          </w:p>
        </w:tc>
        <w:tc>
          <w:tcPr>
            <w:tcW w:w="5580" w:type="dxa"/>
            <w:vAlign w:val="center"/>
          </w:tcPr>
          <w:p w:rsidR="00286108" w:rsidRPr="00B143B2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Тихомирова С.А. </w:t>
            </w:r>
            <w:r w:rsidRPr="009823A7">
              <w:rPr>
                <w:rFonts w:ascii="Times New Roman" w:hAnsi="Times New Roman" w:cs="Times New Roman"/>
                <w:lang w:val="ru-RU"/>
              </w:rPr>
              <w:t xml:space="preserve">Яворский Б.М. </w:t>
            </w: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10 кл: Учебник для общеобразовательных учреждений (базовый уровень).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М. Мнемозина. 2010г.</w:t>
            </w:r>
          </w:p>
        </w:tc>
      </w:tr>
      <w:tr w:rsidR="00286108" w:rsidRPr="00E6419C" w:rsidTr="0034436A">
        <w:trPr>
          <w:trHeight w:val="1241"/>
        </w:trPr>
        <w:tc>
          <w:tcPr>
            <w:tcW w:w="1728" w:type="dxa"/>
            <w:vMerge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Merge/>
            <w:vAlign w:val="center"/>
          </w:tcPr>
          <w:p w:rsidR="00286108" w:rsidRPr="00715F82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Тихомирова С.А. </w:t>
            </w:r>
            <w:r w:rsidRPr="009823A7">
              <w:rPr>
                <w:rFonts w:ascii="Times New Roman" w:hAnsi="Times New Roman" w:cs="Times New Roman"/>
                <w:lang w:val="ru-RU"/>
              </w:rPr>
              <w:t xml:space="preserve">Яворский Б.М. </w:t>
            </w: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11 кл: Учебник для общеобразовательных учреждений (базовый уровень).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М. Мнемозина. 2010г.</w:t>
            </w:r>
          </w:p>
        </w:tc>
      </w:tr>
      <w:tr w:rsidR="00286108" w:rsidRPr="00E6419C" w:rsidTr="0034436A">
        <w:trPr>
          <w:trHeight w:val="981"/>
        </w:trPr>
        <w:tc>
          <w:tcPr>
            <w:tcW w:w="1728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 w:val="restart"/>
            <w:vAlign w:val="center"/>
          </w:tcPr>
          <w:p w:rsidR="00286108" w:rsidRPr="009823A7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курса химии 8-11 кл общеобразовательных учреждений. Авт О.С.Габриелян МО РФ М.: Дрофа, 2005г.</w:t>
            </w:r>
          </w:p>
        </w:tc>
        <w:tc>
          <w:tcPr>
            <w:tcW w:w="5580" w:type="dxa"/>
            <w:vAlign w:val="center"/>
          </w:tcPr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Габриелян О.С.Химия 10 кл.Базовый уровень. 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М.: Дрофа, 2010г.</w:t>
            </w:r>
          </w:p>
        </w:tc>
      </w:tr>
      <w:tr w:rsidR="00286108" w:rsidRPr="009823A7" w:rsidTr="0034436A">
        <w:trPr>
          <w:trHeight w:val="708"/>
        </w:trPr>
        <w:tc>
          <w:tcPr>
            <w:tcW w:w="1728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/>
            <w:vAlign w:val="bottom"/>
          </w:tcPr>
          <w:p w:rsidR="00286108" w:rsidRPr="00715F82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Габриелян О.С. Химия 11 кл. Базовый уровень.  М.: Дрофа, 2010г.</w:t>
            </w:r>
          </w:p>
        </w:tc>
      </w:tr>
      <w:tr w:rsidR="00286108" w:rsidRPr="009823A7" w:rsidTr="0034436A">
        <w:trPr>
          <w:trHeight w:val="966"/>
        </w:trPr>
        <w:tc>
          <w:tcPr>
            <w:tcW w:w="1728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26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для среднего (полного) общего образования по биологии. Базовый уровень. Авт. И.Б.Агафонова, В.И.Сивоглазова М.: Дрофа, 2011г.</w:t>
            </w: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В.И.Сивоглазов, И.Б.Агафонов, Захарова Е.Т. Общая биология. Базовый уровень. 10-11 класс. М.: Дрофа, 2011г.</w:t>
            </w:r>
          </w:p>
        </w:tc>
      </w:tr>
      <w:tr w:rsidR="00286108" w:rsidRPr="009823A7" w:rsidTr="0034436A">
        <w:trPr>
          <w:trHeight w:val="708"/>
        </w:trPr>
        <w:tc>
          <w:tcPr>
            <w:tcW w:w="1728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 w:val="restart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 программа: Л.Г.Емохонова</w:t>
            </w:r>
          </w:p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"Мировая художественная культура" </w:t>
            </w:r>
          </w:p>
          <w:p w:rsidR="00286108" w:rsidRPr="00B143B2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 xml:space="preserve">10-11 класс. </w:t>
            </w:r>
          </w:p>
          <w:p w:rsidR="00286108" w:rsidRPr="00B143B2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М.: Просвещение, 2008г.</w:t>
            </w: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Л.Г.Емохонова. Мировая художественная культура 10 кл (базовый и профильный уровни) - М.: Академия, 2012г.</w:t>
            </w:r>
          </w:p>
        </w:tc>
      </w:tr>
      <w:tr w:rsidR="00286108" w:rsidRPr="009823A7" w:rsidTr="0034436A">
        <w:trPr>
          <w:trHeight w:val="708"/>
        </w:trPr>
        <w:tc>
          <w:tcPr>
            <w:tcW w:w="1728" w:type="dxa"/>
            <w:vMerge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/>
          </w:tcPr>
          <w:p w:rsidR="00286108" w:rsidRPr="00715F82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Л.Г.Емохонова. Мировая художественная культура 11 кл (базовый и профильный уровни) - М.: Академия, 2012г.</w:t>
            </w:r>
          </w:p>
        </w:tc>
      </w:tr>
      <w:tr w:rsidR="00286108" w:rsidRPr="00E6419C" w:rsidTr="0034436A">
        <w:trPr>
          <w:trHeight w:val="708"/>
        </w:trPr>
        <w:tc>
          <w:tcPr>
            <w:tcW w:w="1728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 w:val="restart"/>
          </w:tcPr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Примерная программа среднего (полного) общего образования по технологии.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</w:p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М.Дрофа. 2010г.</w:t>
            </w:r>
          </w:p>
        </w:tc>
        <w:tc>
          <w:tcPr>
            <w:tcW w:w="5580" w:type="dxa"/>
          </w:tcPr>
          <w:p w:rsidR="00286108" w:rsidRPr="00B143B2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Гапоненко А.В., Кропивянская С.О., Кузина О.В. и др. /Под ред. Чистяковой С.Н. Технология (базовый уровень). </w:t>
            </w: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Просвещение 2010г.</w:t>
            </w:r>
          </w:p>
        </w:tc>
      </w:tr>
      <w:tr w:rsidR="00286108" w:rsidRPr="009823A7" w:rsidTr="0034436A">
        <w:trPr>
          <w:trHeight w:val="708"/>
        </w:trPr>
        <w:tc>
          <w:tcPr>
            <w:tcW w:w="1728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/>
          </w:tcPr>
          <w:p w:rsidR="00286108" w:rsidRPr="00715F82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0" w:type="dxa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Очинин О.П., Матяш Н.В.(под ред. Симоненко В.Д) – Вентана-граф, 2011г.</w:t>
            </w:r>
          </w:p>
        </w:tc>
      </w:tr>
      <w:tr w:rsidR="00286108" w:rsidRPr="009823A7" w:rsidTr="0034436A">
        <w:trPr>
          <w:trHeight w:val="1769"/>
        </w:trPr>
        <w:tc>
          <w:tcPr>
            <w:tcW w:w="1728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 w:val="restart"/>
            <w:vAlign w:val="bottom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программа курса: Основы безопасности жизнедеятельности для учащихся 8-11 классов для общеобразовательных учреждений Хабаровского края./ Автор П.П.Миненко, В.А.Таранец - Хабаровск, 2007гг.                                                                          Программы ОУ: ОБЖ: 1-11 классы./ Под ред. А.Т.Смирнова.,</w:t>
            </w:r>
          </w:p>
          <w:p w:rsidR="00286108" w:rsidRPr="009823A7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Б.О.Хренникова-М.: Просвещение, 2007гг.</w:t>
            </w: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М.П.Фролов, Е.Н.Литвинов, А.Т.Смирнов и др. под ред. Ю.Л.Воробьева Основы безопасности жизнедеятельности (базовый уровень) 10 кл.-АСТ, Астрель, 2010г.</w:t>
            </w:r>
          </w:p>
        </w:tc>
      </w:tr>
      <w:tr w:rsidR="00286108" w:rsidRPr="009823A7" w:rsidTr="0034436A">
        <w:trPr>
          <w:trHeight w:val="708"/>
        </w:trPr>
        <w:tc>
          <w:tcPr>
            <w:tcW w:w="1728" w:type="dxa"/>
            <w:vMerge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vMerge/>
            <w:vAlign w:val="bottom"/>
          </w:tcPr>
          <w:p w:rsidR="00286108" w:rsidRPr="00715F82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М.П.Фролов, Е.Н.Литвинов, Т.А.Смирнов и др. под ред. Ю.Л.Воробьева Основы безопасности жизнедеятельности 11 класс. - АСТ, Астрель, 2010г.</w:t>
            </w:r>
          </w:p>
        </w:tc>
      </w:tr>
      <w:tr w:rsidR="00286108" w:rsidRPr="00E6419C" w:rsidTr="0034436A">
        <w:trPr>
          <w:trHeight w:val="708"/>
        </w:trPr>
        <w:tc>
          <w:tcPr>
            <w:tcW w:w="1728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286108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26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80" w:type="dxa"/>
            <w:vAlign w:val="center"/>
          </w:tcPr>
          <w:p w:rsidR="00286108" w:rsidRPr="00E6419C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Физическая культура 5-11 классы.</w:t>
            </w:r>
          </w:p>
          <w:p w:rsidR="00286108" w:rsidRPr="009823A7" w:rsidRDefault="00286108" w:rsidP="0034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Автор-сост. А.П.Матвеев.</w:t>
            </w:r>
          </w:p>
          <w:p w:rsidR="00286108" w:rsidRPr="009823A7" w:rsidRDefault="00286108" w:rsidP="0034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М.: Просвещение, 2010г</w:t>
            </w:r>
          </w:p>
        </w:tc>
        <w:tc>
          <w:tcPr>
            <w:tcW w:w="5580" w:type="dxa"/>
            <w:vAlign w:val="center"/>
          </w:tcPr>
          <w:p w:rsidR="00286108" w:rsidRPr="009823A7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 А.П. Физическая культура 10-11  класс.</w:t>
            </w:r>
          </w:p>
          <w:p w:rsidR="00286108" w:rsidRPr="00B143B2" w:rsidRDefault="00286108" w:rsidP="0034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B2">
              <w:rPr>
                <w:rFonts w:ascii="Times New Roman" w:hAnsi="Times New Roman" w:cs="Times New Roman"/>
                <w:sz w:val="24"/>
                <w:szCs w:val="24"/>
              </w:rPr>
              <w:t>М.; Просвещение, 2009г.</w:t>
            </w:r>
          </w:p>
        </w:tc>
      </w:tr>
    </w:tbl>
    <w:p w:rsidR="00286108" w:rsidRPr="00CA6316" w:rsidRDefault="00286108" w:rsidP="00CA63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jc w:val="center"/>
        <w:rPr>
          <w:lang w:val="ru-RU"/>
        </w:rPr>
      </w:pPr>
    </w:p>
    <w:p w:rsidR="00286108" w:rsidRPr="00BF689F" w:rsidRDefault="00286108" w:rsidP="00BF689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86108" w:rsidRPr="00BF689F" w:rsidSect="008A6F37">
      <w:pgSz w:w="16838" w:h="11906" w:orient="landscape"/>
      <w:pgMar w:top="724" w:right="840" w:bottom="298" w:left="1140" w:header="720" w:footer="720" w:gutter="0"/>
      <w:cols w:space="720" w:equalWidth="0">
        <w:col w:w="148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08" w:rsidRDefault="00286108" w:rsidP="00215BF0">
      <w:pPr>
        <w:spacing w:after="0" w:line="240" w:lineRule="auto"/>
      </w:pPr>
      <w:r>
        <w:separator/>
      </w:r>
    </w:p>
  </w:endnote>
  <w:endnote w:type="continuationSeparator" w:id="0">
    <w:p w:rsidR="00286108" w:rsidRDefault="00286108" w:rsidP="0021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08" w:rsidRDefault="00286108" w:rsidP="00215BF0">
      <w:pPr>
        <w:spacing w:after="0" w:line="240" w:lineRule="auto"/>
      </w:pPr>
      <w:r>
        <w:separator/>
      </w:r>
    </w:p>
  </w:footnote>
  <w:footnote w:type="continuationSeparator" w:id="0">
    <w:p w:rsidR="00286108" w:rsidRDefault="00286108" w:rsidP="0021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0B9"/>
    <w:multiLevelType w:val="hybridMultilevel"/>
    <w:tmpl w:val="78B66A16"/>
    <w:lvl w:ilvl="0" w:tplc="26C248A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6726"/>
    <w:multiLevelType w:val="hybridMultilevel"/>
    <w:tmpl w:val="8D44D3CA"/>
    <w:lvl w:ilvl="0" w:tplc="74FC5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5592"/>
    <w:multiLevelType w:val="hybridMultilevel"/>
    <w:tmpl w:val="2EF2509A"/>
    <w:lvl w:ilvl="0" w:tplc="748ED2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C558A1"/>
    <w:multiLevelType w:val="hybridMultilevel"/>
    <w:tmpl w:val="E5CE9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0268AB"/>
    <w:multiLevelType w:val="multilevel"/>
    <w:tmpl w:val="8E780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2E983770"/>
    <w:multiLevelType w:val="hybridMultilevel"/>
    <w:tmpl w:val="8872F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1116786"/>
    <w:multiLevelType w:val="hybridMultilevel"/>
    <w:tmpl w:val="B1CC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F04AC4"/>
    <w:multiLevelType w:val="hybridMultilevel"/>
    <w:tmpl w:val="F2180A6A"/>
    <w:lvl w:ilvl="0" w:tplc="748ED2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9B78CB"/>
    <w:multiLevelType w:val="hybridMultilevel"/>
    <w:tmpl w:val="AB6CFAAC"/>
    <w:lvl w:ilvl="0" w:tplc="748ED2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E9054C"/>
    <w:multiLevelType w:val="hybridMultilevel"/>
    <w:tmpl w:val="AD0E6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AB9"/>
    <w:rsid w:val="0000483E"/>
    <w:rsid w:val="00015ED7"/>
    <w:rsid w:val="00020BE2"/>
    <w:rsid w:val="0002261D"/>
    <w:rsid w:val="0002426E"/>
    <w:rsid w:val="000246C1"/>
    <w:rsid w:val="00031C64"/>
    <w:rsid w:val="00054BF6"/>
    <w:rsid w:val="00057DE6"/>
    <w:rsid w:val="00062852"/>
    <w:rsid w:val="00065E89"/>
    <w:rsid w:val="000873F0"/>
    <w:rsid w:val="00092DC6"/>
    <w:rsid w:val="000B0F03"/>
    <w:rsid w:val="000C3411"/>
    <w:rsid w:val="000D0EF8"/>
    <w:rsid w:val="000D131C"/>
    <w:rsid w:val="000D428B"/>
    <w:rsid w:val="000E0B02"/>
    <w:rsid w:val="00111B5B"/>
    <w:rsid w:val="00115EBF"/>
    <w:rsid w:val="001378C1"/>
    <w:rsid w:val="00150072"/>
    <w:rsid w:val="00153F9A"/>
    <w:rsid w:val="00155269"/>
    <w:rsid w:val="001668C8"/>
    <w:rsid w:val="00172D07"/>
    <w:rsid w:val="00174899"/>
    <w:rsid w:val="00182271"/>
    <w:rsid w:val="001826CE"/>
    <w:rsid w:val="00183278"/>
    <w:rsid w:val="001940A3"/>
    <w:rsid w:val="001B6315"/>
    <w:rsid w:val="001B6B8C"/>
    <w:rsid w:val="001B7EE5"/>
    <w:rsid w:val="001D2DCE"/>
    <w:rsid w:val="001F3FC8"/>
    <w:rsid w:val="001F4CC3"/>
    <w:rsid w:val="0020029D"/>
    <w:rsid w:val="002123CE"/>
    <w:rsid w:val="00215BF0"/>
    <w:rsid w:val="002250F6"/>
    <w:rsid w:val="0023042E"/>
    <w:rsid w:val="00230A72"/>
    <w:rsid w:val="0023408C"/>
    <w:rsid w:val="0023428C"/>
    <w:rsid w:val="002343A9"/>
    <w:rsid w:val="00235F98"/>
    <w:rsid w:val="00273DF0"/>
    <w:rsid w:val="00286108"/>
    <w:rsid w:val="002A4565"/>
    <w:rsid w:val="002C0857"/>
    <w:rsid w:val="002C77A4"/>
    <w:rsid w:val="002D5B52"/>
    <w:rsid w:val="002D77E8"/>
    <w:rsid w:val="002F382D"/>
    <w:rsid w:val="002F56C7"/>
    <w:rsid w:val="003007C9"/>
    <w:rsid w:val="0032025B"/>
    <w:rsid w:val="003264C4"/>
    <w:rsid w:val="0034436A"/>
    <w:rsid w:val="003467D1"/>
    <w:rsid w:val="00355687"/>
    <w:rsid w:val="00365266"/>
    <w:rsid w:val="003655F5"/>
    <w:rsid w:val="00372A2A"/>
    <w:rsid w:val="00381985"/>
    <w:rsid w:val="00395957"/>
    <w:rsid w:val="003A2AB9"/>
    <w:rsid w:val="003A2AE7"/>
    <w:rsid w:val="003A716A"/>
    <w:rsid w:val="003B27B6"/>
    <w:rsid w:val="003C0947"/>
    <w:rsid w:val="003C3050"/>
    <w:rsid w:val="003F0411"/>
    <w:rsid w:val="004034A7"/>
    <w:rsid w:val="0041605B"/>
    <w:rsid w:val="00433593"/>
    <w:rsid w:val="00466B54"/>
    <w:rsid w:val="00476FC3"/>
    <w:rsid w:val="0048405F"/>
    <w:rsid w:val="00484DD5"/>
    <w:rsid w:val="004A12EA"/>
    <w:rsid w:val="004A53D5"/>
    <w:rsid w:val="004A5AB6"/>
    <w:rsid w:val="004D7F24"/>
    <w:rsid w:val="004E5C41"/>
    <w:rsid w:val="004F401A"/>
    <w:rsid w:val="004F4F46"/>
    <w:rsid w:val="005003B5"/>
    <w:rsid w:val="0050642D"/>
    <w:rsid w:val="005066EA"/>
    <w:rsid w:val="005215DD"/>
    <w:rsid w:val="005248E3"/>
    <w:rsid w:val="00533692"/>
    <w:rsid w:val="005404E1"/>
    <w:rsid w:val="00545894"/>
    <w:rsid w:val="00554079"/>
    <w:rsid w:val="0056248F"/>
    <w:rsid w:val="00571087"/>
    <w:rsid w:val="005927B6"/>
    <w:rsid w:val="005948D6"/>
    <w:rsid w:val="00595D6F"/>
    <w:rsid w:val="00597CFA"/>
    <w:rsid w:val="005B16B8"/>
    <w:rsid w:val="005C38D8"/>
    <w:rsid w:val="005C67C3"/>
    <w:rsid w:val="005D0E90"/>
    <w:rsid w:val="005D6281"/>
    <w:rsid w:val="005E2961"/>
    <w:rsid w:val="005E2E60"/>
    <w:rsid w:val="005E4A61"/>
    <w:rsid w:val="00601A72"/>
    <w:rsid w:val="006106E2"/>
    <w:rsid w:val="00615CF8"/>
    <w:rsid w:val="006207FD"/>
    <w:rsid w:val="0063529A"/>
    <w:rsid w:val="006372B6"/>
    <w:rsid w:val="00641EFE"/>
    <w:rsid w:val="00642BCD"/>
    <w:rsid w:val="006530CF"/>
    <w:rsid w:val="006561B4"/>
    <w:rsid w:val="006603BC"/>
    <w:rsid w:val="006774D1"/>
    <w:rsid w:val="00683C12"/>
    <w:rsid w:val="00693658"/>
    <w:rsid w:val="00695EFA"/>
    <w:rsid w:val="00696773"/>
    <w:rsid w:val="006A5179"/>
    <w:rsid w:val="006A63DA"/>
    <w:rsid w:val="006B6D90"/>
    <w:rsid w:val="006C21B8"/>
    <w:rsid w:val="006C27FC"/>
    <w:rsid w:val="006D4703"/>
    <w:rsid w:val="00711FF6"/>
    <w:rsid w:val="00715F82"/>
    <w:rsid w:val="007178BA"/>
    <w:rsid w:val="00724AAE"/>
    <w:rsid w:val="00737AD5"/>
    <w:rsid w:val="007617E4"/>
    <w:rsid w:val="007639BB"/>
    <w:rsid w:val="007836B8"/>
    <w:rsid w:val="0078416A"/>
    <w:rsid w:val="00793DA0"/>
    <w:rsid w:val="007948D9"/>
    <w:rsid w:val="007948E9"/>
    <w:rsid w:val="0079720D"/>
    <w:rsid w:val="007A29FF"/>
    <w:rsid w:val="007A4DFD"/>
    <w:rsid w:val="007B3FEF"/>
    <w:rsid w:val="007D296B"/>
    <w:rsid w:val="007D2E8C"/>
    <w:rsid w:val="007D6902"/>
    <w:rsid w:val="007E05C3"/>
    <w:rsid w:val="007E4DCB"/>
    <w:rsid w:val="00803D53"/>
    <w:rsid w:val="0082162B"/>
    <w:rsid w:val="00852D5E"/>
    <w:rsid w:val="0086224B"/>
    <w:rsid w:val="0086450F"/>
    <w:rsid w:val="008777E2"/>
    <w:rsid w:val="00881106"/>
    <w:rsid w:val="008815EA"/>
    <w:rsid w:val="00892D7D"/>
    <w:rsid w:val="00895994"/>
    <w:rsid w:val="008A6F37"/>
    <w:rsid w:val="008A7CDF"/>
    <w:rsid w:val="008B057C"/>
    <w:rsid w:val="008C01C4"/>
    <w:rsid w:val="008C1633"/>
    <w:rsid w:val="008D0DA0"/>
    <w:rsid w:val="008D4F62"/>
    <w:rsid w:val="008E46F0"/>
    <w:rsid w:val="008E60BA"/>
    <w:rsid w:val="008F05C6"/>
    <w:rsid w:val="008F4126"/>
    <w:rsid w:val="008F451C"/>
    <w:rsid w:val="00902F62"/>
    <w:rsid w:val="009036C0"/>
    <w:rsid w:val="00921A9E"/>
    <w:rsid w:val="00925BAC"/>
    <w:rsid w:val="00930F2A"/>
    <w:rsid w:val="00932A69"/>
    <w:rsid w:val="00934604"/>
    <w:rsid w:val="009443DF"/>
    <w:rsid w:val="009558E2"/>
    <w:rsid w:val="00963946"/>
    <w:rsid w:val="00975AD8"/>
    <w:rsid w:val="009813FF"/>
    <w:rsid w:val="009823A7"/>
    <w:rsid w:val="00983110"/>
    <w:rsid w:val="009931C5"/>
    <w:rsid w:val="009A1CD9"/>
    <w:rsid w:val="009D5307"/>
    <w:rsid w:val="009D7984"/>
    <w:rsid w:val="009E776B"/>
    <w:rsid w:val="009F01D6"/>
    <w:rsid w:val="009F50DF"/>
    <w:rsid w:val="00A027F0"/>
    <w:rsid w:val="00A063BE"/>
    <w:rsid w:val="00A1359F"/>
    <w:rsid w:val="00A17597"/>
    <w:rsid w:val="00A23806"/>
    <w:rsid w:val="00A263A6"/>
    <w:rsid w:val="00A52DB2"/>
    <w:rsid w:val="00A650D0"/>
    <w:rsid w:val="00A74A38"/>
    <w:rsid w:val="00A76AB9"/>
    <w:rsid w:val="00AB3D29"/>
    <w:rsid w:val="00AC250D"/>
    <w:rsid w:val="00AD0107"/>
    <w:rsid w:val="00AE0FB6"/>
    <w:rsid w:val="00AE32DD"/>
    <w:rsid w:val="00B00C62"/>
    <w:rsid w:val="00B02341"/>
    <w:rsid w:val="00B13CB0"/>
    <w:rsid w:val="00B143B2"/>
    <w:rsid w:val="00B25027"/>
    <w:rsid w:val="00B2567B"/>
    <w:rsid w:val="00B267B2"/>
    <w:rsid w:val="00B32548"/>
    <w:rsid w:val="00B33261"/>
    <w:rsid w:val="00B353C1"/>
    <w:rsid w:val="00B3782A"/>
    <w:rsid w:val="00B44062"/>
    <w:rsid w:val="00B46855"/>
    <w:rsid w:val="00B756E6"/>
    <w:rsid w:val="00B81378"/>
    <w:rsid w:val="00B83F20"/>
    <w:rsid w:val="00B84F8E"/>
    <w:rsid w:val="00B924EB"/>
    <w:rsid w:val="00B937B6"/>
    <w:rsid w:val="00B96554"/>
    <w:rsid w:val="00BA0BB4"/>
    <w:rsid w:val="00BA1485"/>
    <w:rsid w:val="00BA1CD7"/>
    <w:rsid w:val="00BA6FFF"/>
    <w:rsid w:val="00BB2A0E"/>
    <w:rsid w:val="00BB4CEC"/>
    <w:rsid w:val="00BC1672"/>
    <w:rsid w:val="00BC2D65"/>
    <w:rsid w:val="00BC667D"/>
    <w:rsid w:val="00BE5ADA"/>
    <w:rsid w:val="00BE5ECC"/>
    <w:rsid w:val="00BF689F"/>
    <w:rsid w:val="00BF7F3F"/>
    <w:rsid w:val="00C06537"/>
    <w:rsid w:val="00C0733D"/>
    <w:rsid w:val="00C23399"/>
    <w:rsid w:val="00C35AFC"/>
    <w:rsid w:val="00C35D99"/>
    <w:rsid w:val="00C4621A"/>
    <w:rsid w:val="00C54679"/>
    <w:rsid w:val="00C62EA4"/>
    <w:rsid w:val="00C91013"/>
    <w:rsid w:val="00C94593"/>
    <w:rsid w:val="00CA0CFE"/>
    <w:rsid w:val="00CA6316"/>
    <w:rsid w:val="00CA6F49"/>
    <w:rsid w:val="00CC76D6"/>
    <w:rsid w:val="00CE5B87"/>
    <w:rsid w:val="00CF4E64"/>
    <w:rsid w:val="00D06144"/>
    <w:rsid w:val="00D07718"/>
    <w:rsid w:val="00D1360A"/>
    <w:rsid w:val="00D217D4"/>
    <w:rsid w:val="00D33958"/>
    <w:rsid w:val="00D42D01"/>
    <w:rsid w:val="00D56C69"/>
    <w:rsid w:val="00D90C8C"/>
    <w:rsid w:val="00DA2FCD"/>
    <w:rsid w:val="00DA32C0"/>
    <w:rsid w:val="00DC11D0"/>
    <w:rsid w:val="00DD0197"/>
    <w:rsid w:val="00DD358F"/>
    <w:rsid w:val="00DE0994"/>
    <w:rsid w:val="00DE2077"/>
    <w:rsid w:val="00DE3C61"/>
    <w:rsid w:val="00DF3139"/>
    <w:rsid w:val="00E103D8"/>
    <w:rsid w:val="00E13416"/>
    <w:rsid w:val="00E1484C"/>
    <w:rsid w:val="00E16410"/>
    <w:rsid w:val="00E35E25"/>
    <w:rsid w:val="00E52518"/>
    <w:rsid w:val="00E6419C"/>
    <w:rsid w:val="00E651B0"/>
    <w:rsid w:val="00E65328"/>
    <w:rsid w:val="00E66480"/>
    <w:rsid w:val="00E70F2B"/>
    <w:rsid w:val="00E82657"/>
    <w:rsid w:val="00E86E42"/>
    <w:rsid w:val="00E94A10"/>
    <w:rsid w:val="00E97E6F"/>
    <w:rsid w:val="00ED0FC1"/>
    <w:rsid w:val="00ED426B"/>
    <w:rsid w:val="00ED7E6D"/>
    <w:rsid w:val="00EF11F2"/>
    <w:rsid w:val="00EF452B"/>
    <w:rsid w:val="00F06304"/>
    <w:rsid w:val="00F14DC0"/>
    <w:rsid w:val="00F305A5"/>
    <w:rsid w:val="00F65C3A"/>
    <w:rsid w:val="00F83F68"/>
    <w:rsid w:val="00F96CED"/>
    <w:rsid w:val="00FA5824"/>
    <w:rsid w:val="00FA63D6"/>
    <w:rsid w:val="00FA68C3"/>
    <w:rsid w:val="00FB64AF"/>
    <w:rsid w:val="00FC4D87"/>
    <w:rsid w:val="00FC7110"/>
    <w:rsid w:val="00FC795B"/>
    <w:rsid w:val="00FD0991"/>
    <w:rsid w:val="00FD5C67"/>
    <w:rsid w:val="00FE2320"/>
    <w:rsid w:val="00FF11BF"/>
    <w:rsid w:val="00FF2B29"/>
    <w:rsid w:val="00FF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B0"/>
    <w:pPr>
      <w:spacing w:after="200" w:line="276" w:lineRule="auto"/>
    </w:pPr>
    <w:rPr>
      <w:rFonts w:cs="Calibri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2F382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382D"/>
    <w:rPr>
      <w:rFonts w:ascii="Times New Roman" w:eastAsia="@Arial Unicode MS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852D5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2D77E8"/>
    <w:pPr>
      <w:ind w:left="708"/>
    </w:pPr>
  </w:style>
  <w:style w:type="paragraph" w:styleId="Header">
    <w:name w:val="header"/>
    <w:basedOn w:val="Normal"/>
    <w:link w:val="HeaderChar"/>
    <w:uiPriority w:val="99"/>
    <w:semiHidden/>
    <w:rsid w:val="00215B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BF0"/>
  </w:style>
  <w:style w:type="paragraph" w:styleId="Footer">
    <w:name w:val="footer"/>
    <w:basedOn w:val="Normal"/>
    <w:link w:val="FooterChar"/>
    <w:uiPriority w:val="99"/>
    <w:semiHidden/>
    <w:rsid w:val="00215B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BF0"/>
  </w:style>
  <w:style w:type="paragraph" w:customStyle="1" w:styleId="1">
    <w:name w:val="Абзац списка1"/>
    <w:basedOn w:val="Normal"/>
    <w:uiPriority w:val="99"/>
    <w:rsid w:val="00E35E25"/>
    <w:pPr>
      <w:ind w:left="720"/>
    </w:pPr>
    <w:rPr>
      <w:lang w:val="ru-RU"/>
    </w:rPr>
  </w:style>
  <w:style w:type="character" w:customStyle="1" w:styleId="BodyTextChar">
    <w:name w:val="Body Text Char"/>
    <w:uiPriority w:val="99"/>
    <w:locked/>
    <w:rsid w:val="00C4621A"/>
    <w:rPr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C4621A"/>
    <w:pPr>
      <w:shd w:val="clear" w:color="auto" w:fill="FFFFFF"/>
      <w:spacing w:after="120" w:line="211" w:lineRule="exact"/>
      <w:jc w:val="right"/>
    </w:pPr>
    <w:rPr>
      <w:sz w:val="20"/>
      <w:szCs w:val="20"/>
      <w:lang w:val="ru-RU"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A12EA"/>
    <w:rPr>
      <w:lang w:val="en-US"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C4621A"/>
    <w:rPr>
      <w:sz w:val="22"/>
      <w:szCs w:val="22"/>
      <w:lang w:val="en-US" w:eastAsia="en-US"/>
    </w:rPr>
  </w:style>
  <w:style w:type="character" w:customStyle="1" w:styleId="228">
    <w:name w:val="Заголовок №2 (2)8"/>
    <w:basedOn w:val="DefaultParagraphFont"/>
    <w:uiPriority w:val="99"/>
    <w:rsid w:val="00C4621A"/>
    <w:rPr>
      <w:b/>
      <w:bCs/>
      <w:sz w:val="25"/>
      <w:szCs w:val="25"/>
      <w:shd w:val="clear" w:color="auto" w:fill="FFFFFF"/>
    </w:rPr>
  </w:style>
  <w:style w:type="character" w:customStyle="1" w:styleId="346">
    <w:name w:val="Заголовок №3 (4)6"/>
    <w:basedOn w:val="DefaultParagraphFont"/>
    <w:uiPriority w:val="99"/>
    <w:rsid w:val="00C4621A"/>
    <w:rPr>
      <w:b/>
      <w:bCs/>
      <w:sz w:val="25"/>
      <w:szCs w:val="25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C462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2">
    <w:name w:val="Заголовок №2 (2)_"/>
    <w:basedOn w:val="DefaultParagraphFont"/>
    <w:link w:val="221"/>
    <w:uiPriority w:val="99"/>
    <w:locked/>
    <w:rsid w:val="00C4621A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Normal"/>
    <w:link w:val="22"/>
    <w:uiPriority w:val="99"/>
    <w:rsid w:val="00C4621A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  <w:lang w:val="ru-RU"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DefaultParagraphFont"/>
    <w:uiPriority w:val="99"/>
    <w:rsid w:val="00C4621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NoSpacing">
    <w:name w:val="No Spacing"/>
    <w:link w:val="NoSpacingChar"/>
    <w:uiPriority w:val="99"/>
    <w:qFormat/>
    <w:rsid w:val="002F382D"/>
    <w:rPr>
      <w:rFonts w:cs="Calibri"/>
    </w:rPr>
  </w:style>
  <w:style w:type="character" w:styleId="Emphasis">
    <w:name w:val="Emphasis"/>
    <w:basedOn w:val="DefaultParagraphFont"/>
    <w:uiPriority w:val="99"/>
    <w:qFormat/>
    <w:rsid w:val="0023042E"/>
    <w:rPr>
      <w:i/>
      <w:iCs/>
    </w:rPr>
  </w:style>
  <w:style w:type="paragraph" w:styleId="Title">
    <w:name w:val="Title"/>
    <w:basedOn w:val="Normal"/>
    <w:link w:val="TitleChar"/>
    <w:uiPriority w:val="99"/>
    <w:qFormat/>
    <w:locked/>
    <w:rsid w:val="00CE5B87"/>
    <w:pPr>
      <w:spacing w:after="0" w:line="240" w:lineRule="auto"/>
      <w:jc w:val="center"/>
    </w:pPr>
    <w:rPr>
      <w:rFonts w:ascii="Courier New" w:hAnsi="Courier New" w:cs="Courier New"/>
      <w:i/>
      <w:iCs/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E5B87"/>
    <w:rPr>
      <w:rFonts w:ascii="Courier New" w:hAnsi="Courier New" w:cs="Courier New"/>
      <w:i/>
      <w:iCs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99"/>
    <w:semiHidden/>
    <w:locked/>
    <w:rsid w:val="00CE5B87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b/>
      <w:bCs/>
      <w:sz w:val="28"/>
      <w:szCs w:val="28"/>
      <w:lang w:val="ru-RU"/>
    </w:rPr>
  </w:style>
  <w:style w:type="character" w:customStyle="1" w:styleId="a">
    <w:name w:val="Основной текст_"/>
    <w:basedOn w:val="DefaultParagraphFont"/>
    <w:link w:val="7"/>
    <w:uiPriority w:val="99"/>
    <w:locked/>
    <w:rsid w:val="00CE5B87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Normal"/>
    <w:link w:val="a"/>
    <w:uiPriority w:val="99"/>
    <w:rsid w:val="00CE5B87"/>
    <w:pPr>
      <w:widowControl w:val="0"/>
      <w:shd w:val="clear" w:color="auto" w:fill="FFFFFF"/>
      <w:spacing w:after="600" w:line="240" w:lineRule="atLeast"/>
      <w:ind w:hanging="360"/>
      <w:jc w:val="right"/>
    </w:pPr>
    <w:rPr>
      <w:noProof/>
      <w:sz w:val="23"/>
      <w:szCs w:val="23"/>
      <w:shd w:val="clear" w:color="auto" w:fill="FFFFFF"/>
      <w:lang w:val="ru-RU" w:eastAsia="ru-RU"/>
    </w:rPr>
  </w:style>
  <w:style w:type="paragraph" w:styleId="NormalWeb">
    <w:name w:val="Normal (Web)"/>
    <w:basedOn w:val="Normal"/>
    <w:uiPriority w:val="99"/>
    <w:rsid w:val="00CE5B87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CE5B87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CE5B87"/>
    <w:rPr>
      <w:rFonts w:ascii="Calibri" w:hAnsi="Calibri" w:cs="Calibri"/>
      <w:sz w:val="22"/>
      <w:szCs w:val="22"/>
      <w:lang w:val="en-US" w:eastAsia="en-US"/>
    </w:rPr>
  </w:style>
  <w:style w:type="character" w:customStyle="1" w:styleId="14">
    <w:name w:val="Основной текст (14)_"/>
    <w:basedOn w:val="DefaultParagraphFont"/>
    <w:link w:val="141"/>
    <w:uiPriority w:val="99"/>
    <w:locked/>
    <w:rsid w:val="00CE5B87"/>
    <w:rPr>
      <w:i/>
      <w:iCs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CE5B87"/>
    <w:pPr>
      <w:shd w:val="clear" w:color="auto" w:fill="FFFFFF"/>
      <w:spacing w:after="0" w:line="211" w:lineRule="exact"/>
      <w:ind w:firstLine="400"/>
      <w:jc w:val="both"/>
    </w:pPr>
    <w:rPr>
      <w:i/>
      <w:iCs/>
      <w:noProof/>
      <w:sz w:val="20"/>
      <w:szCs w:val="20"/>
      <w:shd w:val="clear" w:color="auto" w:fill="FFFFFF"/>
      <w:lang w:val="ru-RU" w:eastAsia="ru-RU"/>
    </w:rPr>
  </w:style>
  <w:style w:type="character" w:customStyle="1" w:styleId="146">
    <w:name w:val="Основной текст (14) + Полужирный6"/>
    <w:aliases w:val="Не курсив10"/>
    <w:basedOn w:val="14"/>
    <w:uiPriority w:val="99"/>
    <w:rsid w:val="00CE5B87"/>
    <w:rPr>
      <w:rFonts w:ascii="Times New Roman" w:hAnsi="Times New Roman" w:cs="Times New Roman"/>
      <w:b/>
      <w:bCs/>
      <w:spacing w:val="0"/>
    </w:rPr>
  </w:style>
  <w:style w:type="character" w:customStyle="1" w:styleId="1413">
    <w:name w:val="Основной текст (14)13"/>
    <w:basedOn w:val="14"/>
    <w:uiPriority w:val="99"/>
    <w:rsid w:val="00CE5B87"/>
    <w:rPr>
      <w:rFonts w:ascii="Times New Roman" w:hAnsi="Times New Roman" w:cs="Times New Roman"/>
      <w:spacing w:val="0"/>
    </w:rPr>
  </w:style>
  <w:style w:type="character" w:customStyle="1" w:styleId="143">
    <w:name w:val="Основной текст (14) + Полужирный3"/>
    <w:aliases w:val="Не курсив7"/>
    <w:basedOn w:val="14"/>
    <w:uiPriority w:val="99"/>
    <w:rsid w:val="00CE5B87"/>
    <w:rPr>
      <w:rFonts w:ascii="Times New Roman" w:hAnsi="Times New Roman" w:cs="Times New Roman"/>
      <w:b/>
      <w:bCs/>
      <w:spacing w:val="0"/>
    </w:rPr>
  </w:style>
  <w:style w:type="character" w:customStyle="1" w:styleId="1411">
    <w:name w:val="Основной текст (14)11"/>
    <w:basedOn w:val="14"/>
    <w:uiPriority w:val="99"/>
    <w:rsid w:val="00CE5B87"/>
    <w:rPr>
      <w:rFonts w:ascii="Times New Roman" w:hAnsi="Times New Roman" w:cs="Times New Roman"/>
      <w:spacing w:val="0"/>
    </w:rPr>
  </w:style>
  <w:style w:type="character" w:customStyle="1" w:styleId="1410">
    <w:name w:val="Основной текст (14) + Полужирный1"/>
    <w:aliases w:val="Не курсив5"/>
    <w:basedOn w:val="14"/>
    <w:uiPriority w:val="99"/>
    <w:rsid w:val="00CE5B87"/>
    <w:rPr>
      <w:rFonts w:ascii="Times New Roman" w:hAnsi="Times New Roman" w:cs="Times New Roman"/>
      <w:b/>
      <w:bCs/>
      <w:spacing w:val="0"/>
    </w:rPr>
  </w:style>
  <w:style w:type="character" w:customStyle="1" w:styleId="a0">
    <w:name w:val="Основной текст + Полужирный"/>
    <w:basedOn w:val="BodyTextChar"/>
    <w:uiPriority w:val="99"/>
    <w:rsid w:val="00CE5B87"/>
    <w:rPr>
      <w:b/>
      <w:bCs/>
    </w:rPr>
  </w:style>
  <w:style w:type="character" w:customStyle="1" w:styleId="34">
    <w:name w:val="Заголовок №3 (4)_"/>
    <w:basedOn w:val="DefaultParagraphFont"/>
    <w:link w:val="341"/>
    <w:uiPriority w:val="99"/>
    <w:locked/>
    <w:rsid w:val="00CE5B87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Normal"/>
    <w:link w:val="34"/>
    <w:uiPriority w:val="99"/>
    <w:rsid w:val="00CE5B87"/>
    <w:pPr>
      <w:shd w:val="clear" w:color="auto" w:fill="FFFFFF"/>
      <w:spacing w:before="540" w:after="60" w:line="298" w:lineRule="exact"/>
      <w:outlineLvl w:val="2"/>
    </w:pPr>
    <w:rPr>
      <w:b/>
      <w:bCs/>
      <w:noProof/>
      <w:sz w:val="25"/>
      <w:szCs w:val="25"/>
      <w:shd w:val="clear" w:color="auto" w:fill="FFFFFF"/>
      <w:lang w:val="ru-RU" w:eastAsia="ru-RU"/>
    </w:rPr>
  </w:style>
  <w:style w:type="character" w:customStyle="1" w:styleId="20">
    <w:name w:val="Основной текст (20)"/>
    <w:basedOn w:val="DefaultParagraphFont"/>
    <w:uiPriority w:val="99"/>
    <w:rsid w:val="00CE5B87"/>
    <w:rPr>
      <w:b/>
      <w:bCs/>
      <w:sz w:val="25"/>
      <w:szCs w:val="25"/>
      <w:shd w:val="clear" w:color="auto" w:fill="FFFFFF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CE5B87"/>
    <w:pPr>
      <w:spacing w:after="0" w:line="240" w:lineRule="auto"/>
    </w:pPr>
    <w:rPr>
      <w:sz w:val="24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CE5B8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10">
    <w:name w:val="Без интервала1"/>
    <w:uiPriority w:val="99"/>
    <w:rsid w:val="00CE5B87"/>
    <w:rPr>
      <w:rFonts w:cs="Calibri"/>
      <w:lang w:eastAsia="en-US"/>
    </w:rPr>
  </w:style>
  <w:style w:type="character" w:customStyle="1" w:styleId="submenu-table">
    <w:name w:val="submenu-table"/>
    <w:basedOn w:val="DefaultParagraphFont"/>
    <w:uiPriority w:val="99"/>
    <w:rsid w:val="00CE5B87"/>
  </w:style>
  <w:style w:type="character" w:customStyle="1" w:styleId="c8">
    <w:name w:val="c8"/>
    <w:basedOn w:val="DefaultParagraphFont"/>
    <w:uiPriority w:val="99"/>
    <w:rsid w:val="00CE5B87"/>
  </w:style>
  <w:style w:type="paragraph" w:customStyle="1" w:styleId="c1">
    <w:name w:val="c1"/>
    <w:basedOn w:val="Normal"/>
    <w:uiPriority w:val="99"/>
    <w:rsid w:val="00CE5B8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2c21">
    <w:name w:val="c2 c21"/>
    <w:basedOn w:val="Normal"/>
    <w:uiPriority w:val="99"/>
    <w:rsid w:val="00CE5B8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5c25">
    <w:name w:val="c5 c25"/>
    <w:basedOn w:val="DefaultParagraphFont"/>
    <w:uiPriority w:val="99"/>
    <w:rsid w:val="00CE5B87"/>
  </w:style>
  <w:style w:type="character" w:customStyle="1" w:styleId="c5">
    <w:name w:val="c5"/>
    <w:basedOn w:val="DefaultParagraphFont"/>
    <w:uiPriority w:val="99"/>
    <w:rsid w:val="00CE5B87"/>
  </w:style>
  <w:style w:type="paragraph" w:customStyle="1" w:styleId="c2">
    <w:name w:val="c2"/>
    <w:basedOn w:val="Normal"/>
    <w:uiPriority w:val="99"/>
    <w:rsid w:val="00CE5B8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2c37c48">
    <w:name w:val="c2 c37 c48"/>
    <w:basedOn w:val="Normal"/>
    <w:uiPriority w:val="99"/>
    <w:rsid w:val="00CE5B8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CE5B8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E5B87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5B87"/>
    <w:rPr>
      <w:rFonts w:eastAsia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CE5B87"/>
    <w:rPr>
      <w:vertAlign w:val="superscript"/>
    </w:rPr>
  </w:style>
  <w:style w:type="paragraph" w:customStyle="1" w:styleId="a1">
    <w:name w:val="Знак"/>
    <w:basedOn w:val="Normal"/>
    <w:uiPriority w:val="99"/>
    <w:rsid w:val="00CE5B8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E5B87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E5B87"/>
    <w:rPr>
      <w:rFonts w:eastAsia="Times New Roman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rsid w:val="00CE5B87"/>
    <w:pPr>
      <w:spacing w:after="120" w:line="240" w:lineRule="auto"/>
    </w:pPr>
    <w:rPr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E5B87"/>
    <w:rPr>
      <w:rFonts w:eastAsia="Times New Roman"/>
      <w:sz w:val="16"/>
      <w:szCs w:val="16"/>
      <w:lang w:val="ru-RU" w:eastAsia="ru-RU"/>
    </w:rPr>
  </w:style>
  <w:style w:type="paragraph" w:customStyle="1" w:styleId="11">
    <w:name w:val="Стиль1"/>
    <w:basedOn w:val="Normal"/>
    <w:uiPriority w:val="99"/>
    <w:rsid w:val="00CE5B87"/>
    <w:pPr>
      <w:spacing w:after="0" w:line="240" w:lineRule="auto"/>
      <w:jc w:val="center"/>
    </w:pPr>
    <w:rPr>
      <w:b/>
      <w:bCs/>
      <w:sz w:val="28"/>
      <w:szCs w:val="28"/>
      <w:lang w:val="ru-RU" w:eastAsia="ru-RU"/>
    </w:rPr>
  </w:style>
  <w:style w:type="paragraph" w:customStyle="1" w:styleId="FR2">
    <w:name w:val="FR2"/>
    <w:uiPriority w:val="99"/>
    <w:rsid w:val="00CE5B87"/>
    <w:pPr>
      <w:widowControl w:val="0"/>
      <w:overflowPunct w:val="0"/>
      <w:autoSpaceDE w:val="0"/>
      <w:autoSpaceDN w:val="0"/>
      <w:adjustRightInd w:val="0"/>
      <w:spacing w:line="300" w:lineRule="auto"/>
      <w:ind w:left="120"/>
      <w:jc w:val="center"/>
      <w:textAlignment w:val="baseline"/>
    </w:pPr>
    <w:rPr>
      <w:rFonts w:cs="Calibri"/>
    </w:rPr>
  </w:style>
  <w:style w:type="paragraph" w:customStyle="1" w:styleId="FR3">
    <w:name w:val="FR3"/>
    <w:uiPriority w:val="99"/>
    <w:rsid w:val="00CE5B87"/>
    <w:pPr>
      <w:widowControl w:val="0"/>
      <w:overflowPunct w:val="0"/>
      <w:autoSpaceDE w:val="0"/>
      <w:autoSpaceDN w:val="0"/>
      <w:adjustRightInd w:val="0"/>
      <w:spacing w:before="60"/>
      <w:ind w:left="560" w:right="4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character" w:customStyle="1" w:styleId="3">
    <w:name w:val="Заголовок №3_"/>
    <w:basedOn w:val="DefaultParagraphFont"/>
    <w:link w:val="31"/>
    <w:uiPriority w:val="99"/>
    <w:locked/>
    <w:rsid w:val="00CE5B87"/>
    <w:rPr>
      <w:b/>
      <w:bCs/>
      <w:shd w:val="clear" w:color="auto" w:fill="FFFFFF"/>
    </w:rPr>
  </w:style>
  <w:style w:type="paragraph" w:customStyle="1" w:styleId="31">
    <w:name w:val="Заголовок №31"/>
    <w:basedOn w:val="Normal"/>
    <w:link w:val="3"/>
    <w:uiPriority w:val="99"/>
    <w:rsid w:val="00CE5B87"/>
    <w:pPr>
      <w:shd w:val="clear" w:color="auto" w:fill="FFFFFF"/>
      <w:spacing w:after="0" w:line="211" w:lineRule="exact"/>
      <w:jc w:val="both"/>
      <w:outlineLvl w:val="2"/>
    </w:pPr>
    <w:rPr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30">
    <w:name w:val="Заголовок №3 + Не полужирный"/>
    <w:basedOn w:val="3"/>
    <w:uiPriority w:val="99"/>
    <w:rsid w:val="00CE5B87"/>
  </w:style>
  <w:style w:type="paragraph" w:customStyle="1" w:styleId="Default">
    <w:name w:val="Default"/>
    <w:uiPriority w:val="99"/>
    <w:rsid w:val="00CE5B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7">
    <w:name w:val="Основной текст + Полужирный47"/>
    <w:aliases w:val="Курсив"/>
    <w:basedOn w:val="BodyTextChar"/>
    <w:uiPriority w:val="99"/>
    <w:rsid w:val="00CE5B87"/>
    <w:rPr>
      <w:rFonts w:ascii="Times New Roman" w:hAnsi="Times New Roman" w:cs="Times New Roman"/>
      <w:b/>
      <w:bCs/>
      <w:i/>
      <w:iCs/>
      <w:spacing w:val="0"/>
    </w:rPr>
  </w:style>
  <w:style w:type="character" w:customStyle="1" w:styleId="32">
    <w:name w:val="Основной текст + Курсив3"/>
    <w:basedOn w:val="BodyTextChar"/>
    <w:uiPriority w:val="99"/>
    <w:rsid w:val="00CE5B87"/>
    <w:rPr>
      <w:rFonts w:ascii="Times New Roman" w:hAnsi="Times New Roman" w:cs="Times New Roman"/>
      <w:i/>
      <w:iCs/>
      <w:spacing w:val="0"/>
    </w:rPr>
  </w:style>
  <w:style w:type="paragraph" w:customStyle="1" w:styleId="conspluscell">
    <w:name w:val="conspluscell"/>
    <w:basedOn w:val="Normal"/>
    <w:uiPriority w:val="99"/>
    <w:rsid w:val="00CE5B8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2">
    <w:name w:val="Основной текст + Курсив"/>
    <w:basedOn w:val="BodyTextChar"/>
    <w:uiPriority w:val="99"/>
    <w:rsid w:val="00CE5B87"/>
    <w:rPr>
      <w:rFonts w:ascii="Times New Roman" w:hAnsi="Times New Roman" w:cs="Times New Roman"/>
      <w:i/>
      <w:iCs/>
      <w:spacing w:val="0"/>
    </w:rPr>
  </w:style>
  <w:style w:type="paragraph" w:customStyle="1" w:styleId="ParagraphStyle">
    <w:name w:val="Paragraph Style"/>
    <w:uiPriority w:val="99"/>
    <w:rsid w:val="00CE5B8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CE5B87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Normal"/>
    <w:link w:val="2"/>
    <w:uiPriority w:val="99"/>
    <w:rsid w:val="00CE5B87"/>
    <w:pPr>
      <w:shd w:val="clear" w:color="auto" w:fill="FFFFFF"/>
      <w:spacing w:after="0" w:line="250" w:lineRule="exact"/>
    </w:pPr>
    <w:rPr>
      <w:b/>
      <w:bCs/>
      <w:noProof/>
      <w:sz w:val="23"/>
      <w:szCs w:val="23"/>
      <w:shd w:val="clear" w:color="auto" w:fill="FFFFFF"/>
      <w:lang w:val="ru-RU" w:eastAsia="ru-RU"/>
    </w:rPr>
  </w:style>
  <w:style w:type="character" w:customStyle="1" w:styleId="1pt">
    <w:name w:val="Основной текст + Интервал 1 pt"/>
    <w:basedOn w:val="BodyTextChar2"/>
    <w:uiPriority w:val="99"/>
    <w:rsid w:val="00CE5B87"/>
    <w:rPr>
      <w:rFonts w:ascii="Times New Roman" w:hAnsi="Times New Roman" w:cs="Times New Roman"/>
      <w:spacing w:val="20"/>
      <w:sz w:val="23"/>
      <w:szCs w:val="23"/>
      <w:lang w:eastAsia="ru-RU"/>
    </w:rPr>
  </w:style>
  <w:style w:type="character" w:customStyle="1" w:styleId="12">
    <w:name w:val="Заголовок №1_"/>
    <w:basedOn w:val="DefaultParagraphFont"/>
    <w:link w:val="110"/>
    <w:uiPriority w:val="99"/>
    <w:locked/>
    <w:rsid w:val="00CE5B87"/>
    <w:rPr>
      <w:b/>
      <w:bCs/>
      <w:sz w:val="31"/>
      <w:szCs w:val="31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CE5B87"/>
    <w:pPr>
      <w:shd w:val="clear" w:color="auto" w:fill="FFFFFF"/>
      <w:spacing w:after="0" w:line="370" w:lineRule="exact"/>
      <w:jc w:val="center"/>
      <w:outlineLvl w:val="0"/>
    </w:pPr>
    <w:rPr>
      <w:b/>
      <w:bCs/>
      <w:noProof/>
      <w:sz w:val="31"/>
      <w:szCs w:val="31"/>
      <w:shd w:val="clear" w:color="auto" w:fill="FFFFFF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E5B87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B87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CE5B87"/>
  </w:style>
  <w:style w:type="paragraph" w:customStyle="1" w:styleId="ConsPlusTitle">
    <w:name w:val="ConsPlusTitle"/>
    <w:uiPriority w:val="99"/>
    <w:rsid w:val="00CE5B87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CE5B87"/>
    <w:pPr>
      <w:spacing w:after="0" w:line="240" w:lineRule="auto"/>
      <w:ind w:firstLine="720"/>
      <w:jc w:val="both"/>
    </w:pPr>
    <w:rPr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12EA"/>
    <w:rPr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CE5B87"/>
    <w:rPr>
      <w:rFonts w:ascii="Calibri" w:hAnsi="Calibri" w:cs="Calibri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CE5B87"/>
    <w:pPr>
      <w:spacing w:after="120" w:line="480" w:lineRule="auto"/>
      <w:ind w:left="283"/>
    </w:pPr>
    <w:rPr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12EA"/>
    <w:rPr>
      <w:lang w:val="en-US"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CE5B87"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CE5B87"/>
    <w:rPr>
      <w:sz w:val="22"/>
      <w:szCs w:val="22"/>
      <w:lang w:val="ru-RU" w:eastAsia="ru-RU"/>
    </w:rPr>
  </w:style>
  <w:style w:type="character" w:customStyle="1" w:styleId="33">
    <w:name w:val="Знак Знак3"/>
    <w:basedOn w:val="DefaultParagraphFont"/>
    <w:uiPriority w:val="99"/>
    <w:semiHidden/>
    <w:locked/>
    <w:rsid w:val="00CE5B87"/>
    <w:rPr>
      <w:rFonts w:ascii="Tahoma" w:hAnsi="Tahoma" w:cs="Tahoma"/>
      <w:sz w:val="16"/>
      <w:szCs w:val="16"/>
    </w:rPr>
  </w:style>
  <w:style w:type="character" w:customStyle="1" w:styleId="23">
    <w:name w:val="Знак Знак2"/>
    <w:basedOn w:val="DefaultParagraphFont"/>
    <w:uiPriority w:val="99"/>
    <w:locked/>
    <w:rsid w:val="00CE5B87"/>
    <w:rPr>
      <w:rFonts w:ascii="Courier New" w:hAnsi="Courier New" w:cs="Courier New"/>
      <w:i/>
      <w:iCs/>
      <w:sz w:val="24"/>
      <w:szCs w:val="24"/>
      <w:lang w:val="ru-RU" w:eastAsia="ru-RU"/>
    </w:rPr>
  </w:style>
  <w:style w:type="paragraph" w:customStyle="1" w:styleId="Style4">
    <w:name w:val="Style4"/>
    <w:basedOn w:val="Normal"/>
    <w:uiPriority w:val="99"/>
    <w:rsid w:val="00CE5B87"/>
    <w:pPr>
      <w:widowControl w:val="0"/>
      <w:autoSpaceDE w:val="0"/>
      <w:autoSpaceDN w:val="0"/>
      <w:adjustRightInd w:val="0"/>
      <w:spacing w:after="0" w:line="278" w:lineRule="exact"/>
      <w:jc w:val="right"/>
    </w:pPr>
    <w:rPr>
      <w:sz w:val="24"/>
      <w:szCs w:val="24"/>
      <w:lang w:val="ru-RU" w:eastAsia="ru-RU"/>
    </w:rPr>
  </w:style>
  <w:style w:type="paragraph" w:customStyle="1" w:styleId="Style6">
    <w:name w:val="Style6"/>
    <w:basedOn w:val="Normal"/>
    <w:uiPriority w:val="99"/>
    <w:rsid w:val="00CE5B8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CE5B8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CE5B8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10">
    <w:name w:val="Style10"/>
    <w:basedOn w:val="Normal"/>
    <w:uiPriority w:val="99"/>
    <w:rsid w:val="00CE5B8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CE5B87"/>
    <w:rPr>
      <w:rFonts w:ascii="Arial" w:hAnsi="Arial" w:cs="Arial"/>
      <w:sz w:val="38"/>
      <w:szCs w:val="38"/>
    </w:rPr>
  </w:style>
  <w:style w:type="character" w:customStyle="1" w:styleId="FontStyle16">
    <w:name w:val="Font Style16"/>
    <w:uiPriority w:val="99"/>
    <w:rsid w:val="00CE5B87"/>
    <w:rPr>
      <w:rFonts w:ascii="Garamond" w:hAnsi="Garamond" w:cs="Garamond"/>
      <w:sz w:val="22"/>
      <w:szCs w:val="22"/>
    </w:rPr>
  </w:style>
  <w:style w:type="character" w:customStyle="1" w:styleId="FontStyle17">
    <w:name w:val="Font Style17"/>
    <w:uiPriority w:val="99"/>
    <w:rsid w:val="00CE5B87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9">
    <w:name w:val="Font Style19"/>
    <w:uiPriority w:val="99"/>
    <w:rsid w:val="00CE5B87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"/>
    <w:basedOn w:val="DefaultParagraphFont"/>
    <w:uiPriority w:val="99"/>
    <w:rsid w:val="00CE5B87"/>
    <w:rPr>
      <w:sz w:val="22"/>
      <w:szCs w:val="22"/>
    </w:rPr>
  </w:style>
  <w:style w:type="character" w:customStyle="1" w:styleId="a3">
    <w:name w:val="Знак Знак"/>
    <w:basedOn w:val="DefaultParagraphFont"/>
    <w:uiPriority w:val="99"/>
    <w:rsid w:val="00CE5B8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13</Pages>
  <Words>3315</Words>
  <Characters>18902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2016-03-11T08:58:00Z</cp:lastPrinted>
  <dcterms:created xsi:type="dcterms:W3CDTF">2016-05-03T00:38:00Z</dcterms:created>
  <dcterms:modified xsi:type="dcterms:W3CDTF">2016-05-03T00:59:00Z</dcterms:modified>
</cp:coreProperties>
</file>