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CD" w:rsidRDefault="007B3394" w:rsidP="00BA679E">
      <w:pPr>
        <w:jc w:val="center"/>
        <w:rPr>
          <w:rFonts w:cstheme="minorHAnsi"/>
          <w:b/>
          <w:color w:val="2D2D2D"/>
          <w:spacing w:val="2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-243840</wp:posOffset>
            </wp:positionV>
            <wp:extent cx="2819400" cy="2581275"/>
            <wp:effectExtent l="19050" t="0" r="0" b="0"/>
            <wp:wrapSquare wrapText="bothSides"/>
            <wp:docPr id="1" name="Рисунок 1" descr="http://ta-emigrantka.ru/wp-content/uploads/2017/12/men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-emigrantka.ru/wp-content/uploads/2017/12/menz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81275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79E" w:rsidRPr="0046175C" w:rsidRDefault="00BA679E" w:rsidP="007B3394">
      <w:pPr>
        <w:rPr>
          <w:rFonts w:cstheme="minorHAnsi"/>
          <w:b/>
          <w:color w:val="0070C0"/>
          <w:spacing w:val="2"/>
          <w:sz w:val="52"/>
          <w:szCs w:val="52"/>
          <w:shd w:val="clear" w:color="auto" w:fill="FFFFFF"/>
        </w:rPr>
      </w:pPr>
      <w:r w:rsidRPr="0046175C">
        <w:rPr>
          <w:rFonts w:cstheme="minorHAnsi"/>
          <w:b/>
          <w:color w:val="0070C0"/>
          <w:spacing w:val="2"/>
          <w:sz w:val="52"/>
          <w:szCs w:val="52"/>
          <w:shd w:val="clear" w:color="auto" w:fill="FFFFFF"/>
        </w:rPr>
        <w:t>Уважаемые родители!</w:t>
      </w:r>
    </w:p>
    <w:p w:rsidR="007B3394" w:rsidRDefault="007B3394" w:rsidP="007B3394">
      <w:pPr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</w:pPr>
    </w:p>
    <w:p w:rsidR="00BA679E" w:rsidRPr="009C12CD" w:rsidRDefault="00BA679E" w:rsidP="007B3394">
      <w:pPr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</w:pP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Для определения права на получение дополнительной компенсации родитель (законный представитель) ежеквартально, за месяц до начала квартала, предоставляет в общеобразовательное учреждение: </w:t>
      </w:r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заявление на получение дополнительной компенсации на питание</w:t>
      </w:r>
      <w:r w:rsid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.</w:t>
      </w:r>
    </w:p>
    <w:p w:rsidR="009C12CD" w:rsidRDefault="00BA679E" w:rsidP="007B3394">
      <w:pPr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</w:pPr>
      <w:r w:rsidRPr="0046175C">
        <w:rPr>
          <w:rFonts w:cstheme="minorHAnsi"/>
          <w:b/>
          <w:color w:val="0070C0"/>
          <w:spacing w:val="2"/>
          <w:sz w:val="28"/>
          <w:szCs w:val="28"/>
          <w:u w:val="single"/>
          <w:shd w:val="clear" w:color="auto" w:fill="FFFFFF"/>
        </w:rPr>
        <w:t>Для многодетной семьи:</w:t>
      </w:r>
      <w:r w:rsidRPr="0046175C">
        <w:rPr>
          <w:rFonts w:cstheme="minorHAnsi"/>
          <w:b/>
          <w:color w:val="0070C0"/>
          <w:spacing w:val="2"/>
          <w:sz w:val="28"/>
          <w:szCs w:val="28"/>
          <w:u w:val="single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копия о рождении ребенка (предоставляется до 14 лет ребенка);</w:t>
      </w:r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копия паспорта обучающегося (предоставляется с 14 лет обучающегося);</w:t>
      </w:r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копия страхового свидетельства обязательного пенсионного страхования родителя (законного представителя);</w:t>
      </w:r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копия страхового свидетельства обязательного пенсионного страхования ребенка</w:t>
      </w:r>
      <w:proofErr w:type="gramStart"/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 xml:space="preserve">- </w:t>
      </w:r>
      <w:proofErr w:type="gramStart"/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с</w:t>
      </w:r>
      <w:proofErr w:type="gramEnd"/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правка, подтверждающая статус многодетной семьи.</w:t>
      </w:r>
    </w:p>
    <w:p w:rsidR="009C12CD" w:rsidRDefault="00BA679E" w:rsidP="007B3394">
      <w:pPr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</w:pPr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46175C">
        <w:rPr>
          <w:rFonts w:cstheme="minorHAnsi"/>
          <w:b/>
          <w:color w:val="0070C0"/>
          <w:spacing w:val="2"/>
          <w:sz w:val="28"/>
          <w:szCs w:val="28"/>
          <w:u w:val="single"/>
          <w:shd w:val="clear" w:color="auto" w:fill="FFFFFF"/>
        </w:rPr>
        <w:t>Для малоимущей семьи:</w:t>
      </w:r>
      <w:r w:rsidRPr="0046175C">
        <w:rPr>
          <w:rFonts w:cstheme="minorHAnsi"/>
          <w:b/>
          <w:color w:val="0070C0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копия свидетельства о рождении ребенка (предоставляется до 14 лет ребенка);</w:t>
      </w:r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копия паспорта обучающегося (предоставляется с 14 лет обучающегося);</w:t>
      </w:r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копия страхового свидетельства обязательного пенсионного страхования родителя (законного представителя);</w:t>
      </w:r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копия страхового свидетельства обязательного пенсионного страхования ребенка</w:t>
      </w:r>
      <w:proofErr w:type="gramStart"/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 xml:space="preserve">- </w:t>
      </w:r>
      <w:proofErr w:type="gramStart"/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с</w:t>
      </w:r>
      <w:proofErr w:type="gramEnd"/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правка о составе семьи учащегося;</w:t>
      </w:r>
      <w:r w:rsidRPr="009C12CD">
        <w:rPr>
          <w:rFonts w:cstheme="minorHAnsi"/>
          <w:b/>
          <w:color w:val="2D2D2D"/>
          <w:spacing w:val="2"/>
          <w:sz w:val="28"/>
          <w:szCs w:val="28"/>
        </w:rPr>
        <w:br/>
      </w:r>
      <w:r w:rsidRPr="009C12CD">
        <w:rPr>
          <w:rFonts w:cstheme="minorHAnsi"/>
          <w:b/>
          <w:color w:val="2D2D2D"/>
          <w:spacing w:val="2"/>
          <w:sz w:val="28"/>
          <w:szCs w:val="28"/>
          <w:shd w:val="clear" w:color="auto" w:fill="FFFFFF"/>
        </w:rPr>
        <w:t>- справки о доходах родителей (законных представителей) учащегося за три последних календарных месяца, предшествующих месяцу подачи заявления.</w:t>
      </w:r>
    </w:p>
    <w:p w:rsidR="00965759" w:rsidRPr="0046175C" w:rsidRDefault="00B16D61">
      <w:pPr>
        <w:rPr>
          <w:rFonts w:cstheme="minorHAnsi"/>
          <w:b/>
          <w:color w:val="0070C0"/>
          <w:spacing w:val="2"/>
          <w:sz w:val="32"/>
          <w:szCs w:val="32"/>
          <w:u w:val="single"/>
        </w:rPr>
      </w:pPr>
      <w:r w:rsidRPr="0046175C">
        <w:rPr>
          <w:rFonts w:cstheme="minorHAnsi"/>
          <w:b/>
          <w:color w:val="0070C0"/>
          <w:sz w:val="32"/>
          <w:szCs w:val="32"/>
          <w:u w:val="single"/>
        </w:rPr>
        <w:t>Обращаться в кабинет № 300</w:t>
      </w:r>
    </w:p>
    <w:p w:rsidR="00B16D61" w:rsidRPr="0046175C" w:rsidRDefault="00B16D61">
      <w:pPr>
        <w:rPr>
          <w:rFonts w:cstheme="minorHAnsi"/>
          <w:b/>
          <w:color w:val="0070C0"/>
          <w:sz w:val="32"/>
          <w:szCs w:val="32"/>
          <w:u w:val="single"/>
        </w:rPr>
      </w:pPr>
      <w:r w:rsidRPr="0046175C">
        <w:rPr>
          <w:rFonts w:cstheme="minorHAnsi"/>
          <w:b/>
          <w:color w:val="0070C0"/>
          <w:sz w:val="32"/>
          <w:szCs w:val="32"/>
          <w:u w:val="single"/>
        </w:rPr>
        <w:t xml:space="preserve">Социальный педагог  </w:t>
      </w:r>
      <w:proofErr w:type="spellStart"/>
      <w:r w:rsidR="007B3394" w:rsidRPr="0046175C">
        <w:rPr>
          <w:rFonts w:cstheme="minorHAnsi"/>
          <w:b/>
          <w:color w:val="0070C0"/>
          <w:sz w:val="32"/>
          <w:szCs w:val="32"/>
          <w:u w:val="single"/>
        </w:rPr>
        <w:t>Берчанская</w:t>
      </w:r>
      <w:proofErr w:type="spellEnd"/>
      <w:r w:rsidR="007B3394" w:rsidRPr="0046175C">
        <w:rPr>
          <w:rFonts w:cstheme="minorHAnsi"/>
          <w:b/>
          <w:color w:val="0070C0"/>
          <w:sz w:val="32"/>
          <w:szCs w:val="32"/>
          <w:u w:val="single"/>
        </w:rPr>
        <w:t xml:space="preserve"> Елена Анатольевна</w:t>
      </w:r>
    </w:p>
    <w:sectPr w:rsidR="00B16D61" w:rsidRPr="0046175C" w:rsidSect="0096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9E"/>
    <w:rsid w:val="00073CC3"/>
    <w:rsid w:val="0046175C"/>
    <w:rsid w:val="007B3394"/>
    <w:rsid w:val="00965759"/>
    <w:rsid w:val="009C12CD"/>
    <w:rsid w:val="009F23B4"/>
    <w:rsid w:val="00B16D61"/>
    <w:rsid w:val="00BA679E"/>
    <w:rsid w:val="00C71E61"/>
    <w:rsid w:val="00E5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2018-08-03T20:25:00Z</cp:lastPrinted>
  <dcterms:created xsi:type="dcterms:W3CDTF">2018-08-23T04:21:00Z</dcterms:created>
  <dcterms:modified xsi:type="dcterms:W3CDTF">2018-09-04T02:24:00Z</dcterms:modified>
</cp:coreProperties>
</file>