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6385A" w14:textId="3BB332BA" w:rsidR="00785B9F" w:rsidRDefault="00785B9F" w:rsidP="00785B9F">
      <w:pPr>
        <w:pStyle w:val="a3"/>
        <w:spacing w:before="7"/>
        <w:jc w:val="right"/>
        <w:rPr>
          <w:sz w:val="28"/>
          <w:szCs w:val="28"/>
        </w:rPr>
      </w:pPr>
      <w:bookmarkStart w:id="0" w:name="sub_28"/>
      <w:bookmarkStart w:id="1" w:name="_GoBack"/>
      <w:bookmarkEnd w:id="1"/>
      <w:r w:rsidRPr="002A324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14:paraId="445CA518" w14:textId="77777777" w:rsidR="00785B9F" w:rsidRDefault="00785B9F" w:rsidP="00785B9F">
      <w:pPr>
        <w:pStyle w:val="a3"/>
        <w:spacing w:before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к приказу</w:t>
      </w:r>
    </w:p>
    <w:p w14:paraId="31365FBD" w14:textId="1A3AD94F" w:rsidR="00785B9F" w:rsidRPr="002A3245" w:rsidRDefault="00785B9F" w:rsidP="00785B9F">
      <w:pPr>
        <w:pStyle w:val="a3"/>
        <w:spacing w:before="7"/>
        <w:jc w:val="right"/>
        <w:rPr>
          <w:sz w:val="28"/>
          <w:szCs w:val="28"/>
        </w:rPr>
      </w:pPr>
      <w:r w:rsidRPr="00A24CFB">
        <w:rPr>
          <w:sz w:val="28"/>
          <w:szCs w:val="28"/>
        </w:rPr>
        <w:t>от 2</w:t>
      </w:r>
      <w:r w:rsidR="00A24CFB" w:rsidRPr="00A24CFB">
        <w:rPr>
          <w:sz w:val="28"/>
          <w:szCs w:val="28"/>
        </w:rPr>
        <w:t>2</w:t>
      </w:r>
      <w:r w:rsidRPr="00A24CFB">
        <w:rPr>
          <w:sz w:val="28"/>
          <w:szCs w:val="28"/>
        </w:rPr>
        <w:t>.09.2020 г. №</w:t>
      </w:r>
      <w:r w:rsidR="006F7DCC" w:rsidRPr="00A24CFB">
        <w:rPr>
          <w:sz w:val="28"/>
          <w:szCs w:val="28"/>
        </w:rPr>
        <w:t>274/1</w:t>
      </w:r>
    </w:p>
    <w:p w14:paraId="65E5EDDA" w14:textId="359B5908" w:rsidR="00937561" w:rsidRPr="00937561" w:rsidRDefault="00937561" w:rsidP="0093756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*</w:t>
      </w:r>
      <w:r w:rsidR="00CD60AF" w:rsidRPr="00937561">
        <w:rPr>
          <w:b/>
          <w:sz w:val="28"/>
        </w:rPr>
        <w:t xml:space="preserve">Показатели </w:t>
      </w:r>
      <w:proofErr w:type="gramStart"/>
      <w:r w:rsidR="00CD60AF" w:rsidRPr="00937561">
        <w:rPr>
          <w:b/>
          <w:sz w:val="28"/>
        </w:rPr>
        <w:t>мониторинга эффективности</w:t>
      </w:r>
      <w:r w:rsidRPr="00937561">
        <w:rPr>
          <w:b/>
          <w:bCs/>
          <w:color w:val="000000"/>
          <w:sz w:val="28"/>
          <w:szCs w:val="28"/>
        </w:rPr>
        <w:t xml:space="preserve"> реализации </w:t>
      </w:r>
      <w:r w:rsidRPr="00937561">
        <w:rPr>
          <w:b/>
          <w:sz w:val="28"/>
        </w:rPr>
        <w:t>Целевой модели наставничества</w:t>
      </w:r>
      <w:proofErr w:type="gramEnd"/>
      <w:r w:rsidRPr="00937561">
        <w:rPr>
          <w:b/>
          <w:sz w:val="28"/>
        </w:rPr>
        <w:t xml:space="preserve"> </w:t>
      </w:r>
      <w:r w:rsidRPr="00937561">
        <w:rPr>
          <w:b/>
          <w:color w:val="000000"/>
          <w:sz w:val="28"/>
          <w:szCs w:val="28"/>
        </w:rPr>
        <w:t>в образовательных орг</w:t>
      </w:r>
      <w:r w:rsidRPr="00937561">
        <w:rPr>
          <w:b/>
          <w:color w:val="000000"/>
          <w:sz w:val="28"/>
          <w:szCs w:val="28"/>
        </w:rPr>
        <w:t>а</w:t>
      </w:r>
      <w:r w:rsidRPr="00937561">
        <w:rPr>
          <w:b/>
          <w:color w:val="000000"/>
          <w:sz w:val="28"/>
          <w:szCs w:val="28"/>
        </w:rPr>
        <w:t>низациях</w:t>
      </w:r>
      <w:r w:rsidR="00A851EF">
        <w:rPr>
          <w:b/>
          <w:color w:val="000000"/>
          <w:sz w:val="28"/>
          <w:szCs w:val="28"/>
        </w:rPr>
        <w:t>,</w:t>
      </w:r>
      <w:r w:rsidR="00A851EF" w:rsidRPr="00A851EF">
        <w:rPr>
          <w:b/>
          <w:color w:val="000000"/>
          <w:sz w:val="28"/>
          <w:szCs w:val="28"/>
        </w:rPr>
        <w:t xml:space="preserve"> </w:t>
      </w:r>
      <w:r w:rsidR="00A851EF" w:rsidRPr="00937561">
        <w:rPr>
          <w:b/>
          <w:color w:val="000000"/>
          <w:sz w:val="28"/>
          <w:szCs w:val="28"/>
        </w:rPr>
        <w:t>подведомственных Управлению образования</w:t>
      </w:r>
      <w:r w:rsidR="00A851EF">
        <w:rPr>
          <w:b/>
          <w:color w:val="000000"/>
          <w:sz w:val="28"/>
          <w:szCs w:val="28"/>
        </w:rPr>
        <w:t>,</w:t>
      </w:r>
      <w:r w:rsidRPr="00937561">
        <w:rPr>
          <w:b/>
          <w:color w:val="000000"/>
          <w:sz w:val="28"/>
          <w:szCs w:val="28"/>
        </w:rPr>
        <w:t xml:space="preserve"> города Комсомоль</w:t>
      </w:r>
      <w:r w:rsidR="00A851EF">
        <w:rPr>
          <w:b/>
          <w:color w:val="000000"/>
          <w:sz w:val="28"/>
          <w:szCs w:val="28"/>
        </w:rPr>
        <w:t>ска-на-Амуре Хабаровского края</w:t>
      </w:r>
      <w:r w:rsidRPr="00937561">
        <w:rPr>
          <w:b/>
          <w:color w:val="000000"/>
          <w:sz w:val="28"/>
          <w:szCs w:val="28"/>
        </w:rPr>
        <w:t xml:space="preserve"> на период 2020 - 2024 гг.</w:t>
      </w:r>
    </w:p>
    <w:p w14:paraId="75C31F5A" w14:textId="77777777" w:rsidR="00CD60AF" w:rsidRPr="00937561" w:rsidRDefault="00CD60AF" w:rsidP="00B009AD">
      <w:pPr>
        <w:pStyle w:val="1"/>
        <w:jc w:val="center"/>
        <w:rPr>
          <w:sz w:val="28"/>
        </w:rPr>
      </w:pPr>
    </w:p>
    <w:tbl>
      <w:tblPr>
        <w:tblW w:w="15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  <w:gridCol w:w="1017"/>
        <w:gridCol w:w="1017"/>
        <w:gridCol w:w="1017"/>
        <w:gridCol w:w="1017"/>
        <w:gridCol w:w="1009"/>
        <w:gridCol w:w="8"/>
      </w:tblGrid>
      <w:tr w:rsidR="008A6667" w14:paraId="7394F5D6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1E0A4449" w14:textId="77777777" w:rsidR="008A6667" w:rsidRDefault="008A6667" w:rsidP="00214666">
            <w:pPr>
              <w:pStyle w:val="af4"/>
              <w:jc w:val="center"/>
            </w:pPr>
            <w:r>
              <w:t>Показатель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9AFB0" w14:textId="77777777" w:rsidR="008A6667" w:rsidRDefault="008A6667" w:rsidP="00214666">
            <w:pPr>
              <w:pStyle w:val="af4"/>
              <w:jc w:val="center"/>
            </w:pPr>
            <w: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5F4B6" w14:textId="77777777" w:rsidR="008A6667" w:rsidRDefault="008A6667" w:rsidP="00214666">
            <w:pPr>
              <w:pStyle w:val="af4"/>
              <w:jc w:val="center"/>
            </w:pPr>
            <w: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9DB09" w14:textId="77777777" w:rsidR="008A6667" w:rsidRDefault="008A6667" w:rsidP="00214666">
            <w:pPr>
              <w:pStyle w:val="af4"/>
              <w:jc w:val="center"/>
            </w:pPr>
            <w: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4B7D8" w14:textId="77777777" w:rsidR="008A6667" w:rsidRDefault="008A6667" w:rsidP="00214666">
            <w:pPr>
              <w:pStyle w:val="af4"/>
              <w:jc w:val="center"/>
            </w:pPr>
            <w:r>
              <w:t>2023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8DAF90" w14:textId="77777777" w:rsidR="008A6667" w:rsidRDefault="008A6667" w:rsidP="00214666">
            <w:pPr>
              <w:pStyle w:val="af4"/>
              <w:jc w:val="center"/>
            </w:pPr>
            <w:r>
              <w:t>2024</w:t>
            </w:r>
          </w:p>
        </w:tc>
      </w:tr>
      <w:tr w:rsidR="00717964" w14:paraId="3E12E83D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DFF" w14:textId="68CD32C6" w:rsidR="00717964" w:rsidRPr="00717964" w:rsidRDefault="00717964" w:rsidP="001B4A09">
            <w:pPr>
              <w:pStyle w:val="af4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717964">
              <w:rPr>
                <w:b/>
              </w:rPr>
              <w:t>Нормативно-правовая база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FA875" w14:textId="77777777" w:rsidR="00717964" w:rsidRDefault="00717964" w:rsidP="00214666">
            <w:pPr>
              <w:pStyle w:val="af4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E9521" w14:textId="77777777" w:rsidR="00717964" w:rsidRDefault="00717964" w:rsidP="00214666">
            <w:pPr>
              <w:pStyle w:val="af4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BD9CC" w14:textId="77777777" w:rsidR="00717964" w:rsidRDefault="00717964" w:rsidP="00214666">
            <w:pPr>
              <w:pStyle w:val="af4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F338A" w14:textId="77777777" w:rsidR="00717964" w:rsidRDefault="00717964" w:rsidP="00214666">
            <w:pPr>
              <w:pStyle w:val="af4"/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78F319" w14:textId="77777777" w:rsidR="00717964" w:rsidRDefault="00717964" w:rsidP="00214666">
            <w:pPr>
              <w:pStyle w:val="af4"/>
              <w:jc w:val="center"/>
            </w:pPr>
          </w:p>
        </w:tc>
      </w:tr>
      <w:tr w:rsidR="008A6667" w14:paraId="67280839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1F8C" w14:textId="329397D5" w:rsidR="008A6667" w:rsidRPr="00626929" w:rsidRDefault="005A6690" w:rsidP="005A6690">
            <w:pPr>
              <w:pStyle w:val="af4"/>
              <w:rPr>
                <w:sz w:val="22"/>
              </w:rPr>
            </w:pPr>
            <w:r w:rsidRPr="00626929">
              <w:rPr>
                <w:sz w:val="22"/>
              </w:rPr>
              <w:t>*</w:t>
            </w:r>
            <w:r w:rsidR="008A6667" w:rsidRPr="00626929">
              <w:rPr>
                <w:sz w:val="22"/>
              </w:rPr>
              <w:t xml:space="preserve">Разработано «Положение о наставничестве» </w:t>
            </w:r>
            <w:r w:rsidRPr="00626929">
              <w:rPr>
                <w:sz w:val="22"/>
              </w:rPr>
              <w:t xml:space="preserve">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750AA" w14:textId="12DCC8E1" w:rsidR="008A6667" w:rsidRPr="00626929" w:rsidRDefault="008A6667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E5417" w14:textId="77777777" w:rsidR="008A6667" w:rsidRPr="00626929" w:rsidRDefault="008A6667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CB106" w14:textId="77777777" w:rsidR="008A6667" w:rsidRPr="00626929" w:rsidRDefault="008A6667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015A3" w14:textId="77777777" w:rsidR="008A6667" w:rsidRPr="00626929" w:rsidRDefault="008A6667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DADB9F" w14:textId="77777777" w:rsidR="008A6667" w:rsidRPr="00626929" w:rsidRDefault="008A6667" w:rsidP="008A6667">
            <w:pPr>
              <w:pStyle w:val="af4"/>
              <w:jc w:val="center"/>
              <w:rPr>
                <w:sz w:val="22"/>
              </w:rPr>
            </w:pPr>
          </w:p>
        </w:tc>
      </w:tr>
      <w:tr w:rsidR="005A6690" w14:paraId="3AA5DBB0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B129" w14:textId="724454EC" w:rsidR="005A6690" w:rsidRPr="00626929" w:rsidRDefault="005A6690" w:rsidP="005A6690">
            <w:pPr>
              <w:pStyle w:val="af4"/>
              <w:rPr>
                <w:sz w:val="22"/>
              </w:rPr>
            </w:pPr>
            <w:r w:rsidRPr="00626929">
              <w:rPr>
                <w:sz w:val="22"/>
              </w:rPr>
              <w:t>*Разработаны показатели мониторинга реализации целевой модели наставничества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A696F" w14:textId="6456A7DA" w:rsidR="005A6690" w:rsidRPr="00626929" w:rsidRDefault="005A6690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B9553" w14:textId="77777777" w:rsidR="005A6690" w:rsidRPr="00626929" w:rsidRDefault="005A6690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C6E5C" w14:textId="77777777" w:rsidR="005A6690" w:rsidRPr="00626929" w:rsidRDefault="005A6690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2BE20" w14:textId="77777777" w:rsidR="005A6690" w:rsidRPr="00626929" w:rsidRDefault="005A6690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D4B162" w14:textId="77777777" w:rsidR="005A6690" w:rsidRPr="00626929" w:rsidRDefault="005A6690" w:rsidP="008A6667">
            <w:pPr>
              <w:pStyle w:val="af4"/>
              <w:jc w:val="center"/>
              <w:rPr>
                <w:sz w:val="22"/>
              </w:rPr>
            </w:pPr>
          </w:p>
        </w:tc>
      </w:tr>
      <w:tr w:rsidR="005A6690" w14:paraId="631FEC6A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3299" w14:textId="3B5C43DD" w:rsidR="005A6690" w:rsidRPr="00626929" w:rsidRDefault="00A83769" w:rsidP="005A6690">
            <w:pPr>
              <w:pStyle w:val="af4"/>
              <w:rPr>
                <w:sz w:val="22"/>
              </w:rPr>
            </w:pPr>
            <w:r w:rsidRPr="00626929">
              <w:rPr>
                <w:sz w:val="22"/>
              </w:rPr>
              <w:t>*</w:t>
            </w:r>
            <w:r w:rsidR="00AB1BAC" w:rsidRPr="00626929">
              <w:rPr>
                <w:sz w:val="22"/>
              </w:rPr>
              <w:t xml:space="preserve">Издан </w:t>
            </w:r>
            <w:r w:rsidR="00717964" w:rsidRPr="00626929">
              <w:rPr>
                <w:sz w:val="22"/>
              </w:rPr>
              <w:t xml:space="preserve">приказ руководителя </w:t>
            </w:r>
            <w:r w:rsidR="008B6824" w:rsidRPr="00626929">
              <w:rPr>
                <w:sz w:val="22"/>
              </w:rPr>
              <w:t>ОО о внедрении РЦМН  ХК в ОО (</w:t>
            </w:r>
            <w:r w:rsidR="00AB1BAC" w:rsidRPr="00626929">
              <w:rPr>
                <w:sz w:val="22"/>
              </w:rPr>
              <w:t>с указа</w:t>
            </w:r>
            <w:r w:rsidRPr="00626929">
              <w:rPr>
                <w:sz w:val="22"/>
              </w:rPr>
              <w:t>нием куратора, его обязанностей</w:t>
            </w:r>
            <w:r w:rsidR="00AB1BAC" w:rsidRPr="00626929">
              <w:rPr>
                <w:sz w:val="22"/>
              </w:rPr>
              <w:t xml:space="preserve"> и перечнем документов к разработке)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7E044" w14:textId="77777777" w:rsidR="005A6690" w:rsidRPr="00626929" w:rsidRDefault="005A6690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34B86" w14:textId="77777777" w:rsidR="005A6690" w:rsidRPr="00626929" w:rsidRDefault="005A6690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51DB5" w14:textId="77777777" w:rsidR="005A6690" w:rsidRPr="00626929" w:rsidRDefault="005A6690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19447" w14:textId="77777777" w:rsidR="005A6690" w:rsidRPr="00626929" w:rsidRDefault="005A6690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823460" w14:textId="77777777" w:rsidR="005A6690" w:rsidRPr="00626929" w:rsidRDefault="005A6690" w:rsidP="008A6667">
            <w:pPr>
              <w:pStyle w:val="af4"/>
              <w:jc w:val="center"/>
              <w:rPr>
                <w:sz w:val="22"/>
              </w:rPr>
            </w:pPr>
          </w:p>
        </w:tc>
      </w:tr>
      <w:tr w:rsidR="00A83769" w14:paraId="6B45A3E0" w14:textId="77777777" w:rsidTr="008D7FD4">
        <w:trPr>
          <w:trHeight w:val="2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F4C3" w14:textId="58A56CA4" w:rsidR="00A83769" w:rsidRPr="00626929" w:rsidRDefault="00937561" w:rsidP="005A6690">
            <w:pPr>
              <w:pStyle w:val="af4"/>
              <w:rPr>
                <w:sz w:val="22"/>
              </w:rPr>
            </w:pPr>
            <w:r w:rsidRPr="00626929">
              <w:rPr>
                <w:sz w:val="22"/>
              </w:rPr>
              <w:t>*</w:t>
            </w:r>
            <w:r w:rsidR="00A83769" w:rsidRPr="00626929">
              <w:rPr>
                <w:sz w:val="22"/>
              </w:rPr>
              <w:t>Разработана дорожная карта реализации наставничества в ОО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ED147" w14:textId="77777777" w:rsidR="00A83769" w:rsidRPr="00626929" w:rsidRDefault="00A83769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F74FA" w14:textId="77777777" w:rsidR="00A83769" w:rsidRPr="00626929" w:rsidRDefault="00A83769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748AE" w14:textId="77777777" w:rsidR="00A83769" w:rsidRPr="00626929" w:rsidRDefault="00A83769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BF4FB" w14:textId="77777777" w:rsidR="00A83769" w:rsidRPr="00626929" w:rsidRDefault="00A83769" w:rsidP="008A6667">
            <w:pPr>
              <w:pStyle w:val="af4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F21CBF" w14:textId="77777777" w:rsidR="00453909" w:rsidRPr="00626929" w:rsidRDefault="00453909" w:rsidP="00453909">
            <w:pPr>
              <w:rPr>
                <w:lang w:eastAsia="ru-RU"/>
              </w:rPr>
            </w:pPr>
          </w:p>
        </w:tc>
      </w:tr>
      <w:tr w:rsidR="00453909" w14:paraId="52A5AC01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64E0" w14:textId="76F17D55" w:rsidR="00453909" w:rsidRPr="00CB65BC" w:rsidRDefault="00E32022" w:rsidP="001B4A09">
            <w:pPr>
              <w:pStyle w:val="af4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CB65BC" w:rsidRPr="00CB65BC">
              <w:rPr>
                <w:b/>
              </w:rPr>
              <w:t>Показатели эффективности реализации модели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9964D" w14:textId="77777777" w:rsidR="00453909" w:rsidRDefault="00453909" w:rsidP="008A6667">
            <w:pPr>
              <w:pStyle w:val="af4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7F944" w14:textId="77777777" w:rsidR="00453909" w:rsidRDefault="00453909" w:rsidP="008A6667">
            <w:pPr>
              <w:pStyle w:val="af4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271C1" w14:textId="77777777" w:rsidR="00453909" w:rsidRDefault="00453909" w:rsidP="008A6667">
            <w:pPr>
              <w:pStyle w:val="af4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2E0F6" w14:textId="77777777" w:rsidR="00453909" w:rsidRDefault="00453909" w:rsidP="008A6667">
            <w:pPr>
              <w:pStyle w:val="af4"/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5D3421" w14:textId="77777777" w:rsidR="00453909" w:rsidRDefault="00453909" w:rsidP="008A6667">
            <w:pPr>
              <w:pStyle w:val="af4"/>
              <w:jc w:val="center"/>
            </w:pPr>
          </w:p>
        </w:tc>
      </w:tr>
      <w:tr w:rsidR="00CB0463" w14:paraId="5AD78FF0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EB4" w14:textId="30C6101D" w:rsidR="00CB0463" w:rsidRPr="00626929" w:rsidRDefault="00CB0463" w:rsidP="00214666">
            <w:pPr>
              <w:pStyle w:val="af4"/>
              <w:rPr>
                <w:sz w:val="22"/>
              </w:rPr>
            </w:pPr>
            <w:r w:rsidRPr="00626929">
              <w:rPr>
                <w:sz w:val="22"/>
              </w:rPr>
              <w:t xml:space="preserve">Доля </w:t>
            </w:r>
            <w:proofErr w:type="gramStart"/>
            <w:r w:rsidRPr="00626929">
              <w:rPr>
                <w:sz w:val="22"/>
              </w:rPr>
              <w:t>обучающихся</w:t>
            </w:r>
            <w:proofErr w:type="gramEnd"/>
            <w:r w:rsidRPr="00626929">
              <w:rPr>
                <w:sz w:val="22"/>
              </w:rPr>
              <w:t xml:space="preserve"> ОО, вовлеченных в различные формы сопровождения и наставничества,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C222E" w14:textId="16003805" w:rsidR="00CB0463" w:rsidRPr="002730CA" w:rsidRDefault="00CB0463" w:rsidP="00214666">
            <w:pPr>
              <w:pStyle w:val="af4"/>
              <w:jc w:val="center"/>
            </w:pPr>
            <w:r w:rsidRPr="002730CA"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82FED" w14:textId="2171C5AD" w:rsidR="00CB0463" w:rsidRPr="002730CA" w:rsidRDefault="00CB0463" w:rsidP="00214666">
            <w:pPr>
              <w:pStyle w:val="af4"/>
              <w:jc w:val="center"/>
            </w:pPr>
            <w:r w:rsidRPr="002730CA"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3828C" w14:textId="24B9379F" w:rsidR="00CB0463" w:rsidRPr="002730CA" w:rsidRDefault="00CB0463" w:rsidP="00214666">
            <w:pPr>
              <w:pStyle w:val="af4"/>
              <w:jc w:val="center"/>
            </w:pPr>
            <w:r w:rsidRPr="002730CA"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3FA78" w14:textId="709783F5" w:rsidR="00CB0463" w:rsidRPr="002730CA" w:rsidRDefault="00CB0463" w:rsidP="00214666">
            <w:pPr>
              <w:pStyle w:val="af4"/>
              <w:jc w:val="center"/>
            </w:pPr>
            <w:r w:rsidRPr="002730CA">
              <w:t>60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1C9D9D" w14:textId="7FAE4CDB" w:rsidR="00CB0463" w:rsidRPr="002730CA" w:rsidRDefault="00CB0463" w:rsidP="00214666">
            <w:pPr>
              <w:pStyle w:val="af4"/>
              <w:jc w:val="center"/>
            </w:pPr>
            <w:r w:rsidRPr="002730CA">
              <w:t>70</w:t>
            </w:r>
          </w:p>
        </w:tc>
      </w:tr>
      <w:tr w:rsidR="00CB0463" w14:paraId="74CFA500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6CA8" w14:textId="3964ED65" w:rsidR="00CB0463" w:rsidRPr="00626929" w:rsidRDefault="00CB0463" w:rsidP="00214666">
            <w:pPr>
              <w:pStyle w:val="af4"/>
              <w:rPr>
                <w:sz w:val="22"/>
              </w:rPr>
            </w:pPr>
            <w:r w:rsidRPr="00626929">
              <w:rPr>
                <w:sz w:val="22"/>
              </w:rPr>
              <w:t xml:space="preserve">Доля </w:t>
            </w:r>
            <w:proofErr w:type="gramStart"/>
            <w:r w:rsidRPr="00626929">
              <w:rPr>
                <w:sz w:val="22"/>
              </w:rPr>
              <w:t>обучающихся</w:t>
            </w:r>
            <w:proofErr w:type="gramEnd"/>
            <w:r w:rsidRPr="00626929">
              <w:rPr>
                <w:sz w:val="22"/>
              </w:rPr>
              <w:t xml:space="preserve"> ДОО, вовлеченных в различные формы сопровождения, наставничества и шефства,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130D0" w14:textId="5CC75B54" w:rsidR="00CB0463" w:rsidRPr="002730CA" w:rsidRDefault="00CB0463" w:rsidP="00214666">
            <w:pPr>
              <w:pStyle w:val="af4"/>
              <w:jc w:val="center"/>
            </w:pPr>
            <w:r w:rsidRPr="002730CA"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A75DA" w14:textId="67078366" w:rsidR="00CB0463" w:rsidRPr="002730CA" w:rsidRDefault="00CB0463" w:rsidP="00214666">
            <w:pPr>
              <w:pStyle w:val="af4"/>
              <w:jc w:val="center"/>
            </w:pPr>
            <w:r w:rsidRPr="002730CA"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80151" w14:textId="2648D0C0" w:rsidR="00CB0463" w:rsidRPr="002730CA" w:rsidRDefault="00CB0463" w:rsidP="00214666">
            <w:pPr>
              <w:pStyle w:val="af4"/>
              <w:jc w:val="center"/>
            </w:pPr>
            <w:r w:rsidRPr="002730CA"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74118" w14:textId="527D106B" w:rsidR="00CB0463" w:rsidRPr="002730CA" w:rsidRDefault="00CB0463" w:rsidP="00214666">
            <w:pPr>
              <w:pStyle w:val="af4"/>
              <w:jc w:val="center"/>
            </w:pPr>
            <w:r w:rsidRPr="002730CA">
              <w:t>60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98DFD5" w14:textId="22EBBB54" w:rsidR="00CB0463" w:rsidRPr="002730CA" w:rsidRDefault="00CB0463" w:rsidP="00214666">
            <w:pPr>
              <w:pStyle w:val="af4"/>
              <w:jc w:val="center"/>
            </w:pPr>
            <w:r w:rsidRPr="002730CA">
              <w:t>70</w:t>
            </w:r>
          </w:p>
        </w:tc>
      </w:tr>
      <w:tr w:rsidR="004F2489" w14:paraId="16E9DC38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2DE" w14:textId="6FF412C1" w:rsidR="004F2489" w:rsidRPr="00626929" w:rsidRDefault="004F2489" w:rsidP="00214666">
            <w:pPr>
              <w:pStyle w:val="af4"/>
              <w:rPr>
                <w:sz w:val="22"/>
              </w:rPr>
            </w:pPr>
            <w:r w:rsidRPr="00626929">
              <w:rPr>
                <w:sz w:val="22"/>
              </w:rPr>
              <w:t>Доля детей и подростков от 15 до 19 лет, вошедших в программы наставничества в роли наставника,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03F7" w14:textId="1D66FD36" w:rsidR="004F2489" w:rsidRPr="002730CA" w:rsidRDefault="004F2489" w:rsidP="00214666">
            <w:pPr>
              <w:pStyle w:val="af4"/>
              <w:jc w:val="center"/>
            </w:pPr>
            <w:r w:rsidRPr="002730CA"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0DFBD" w14:textId="130CC6E7" w:rsidR="004F2489" w:rsidRPr="002730CA" w:rsidRDefault="004F2489" w:rsidP="00214666">
            <w:pPr>
              <w:pStyle w:val="af4"/>
              <w:jc w:val="center"/>
            </w:pPr>
            <w:r w:rsidRPr="002730CA"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4484C" w14:textId="6C374DED" w:rsidR="004F2489" w:rsidRPr="002730CA" w:rsidRDefault="004F2489" w:rsidP="00214666">
            <w:pPr>
              <w:pStyle w:val="af4"/>
              <w:jc w:val="center"/>
            </w:pPr>
            <w:r w:rsidRPr="002730CA"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6885D" w14:textId="20B57E47" w:rsidR="004F2489" w:rsidRPr="002730CA" w:rsidRDefault="004F2489" w:rsidP="00214666">
            <w:pPr>
              <w:pStyle w:val="af4"/>
              <w:jc w:val="center"/>
            </w:pPr>
            <w:r w:rsidRPr="002730CA">
              <w:t>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9A422E" w14:textId="6DBA22F6" w:rsidR="004F2489" w:rsidRPr="002730CA" w:rsidRDefault="004F2489" w:rsidP="00214666">
            <w:pPr>
              <w:pStyle w:val="af4"/>
              <w:jc w:val="center"/>
            </w:pPr>
            <w:r w:rsidRPr="002730CA">
              <w:t>10</w:t>
            </w:r>
          </w:p>
        </w:tc>
      </w:tr>
      <w:tr w:rsidR="008D7FD4" w14:paraId="51A14A03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4CDE" w14:textId="10B80A5E" w:rsidR="008D7FD4" w:rsidRPr="00626929" w:rsidRDefault="008D7FD4" w:rsidP="00214666">
            <w:pPr>
              <w:pStyle w:val="af4"/>
              <w:rPr>
                <w:sz w:val="22"/>
              </w:rPr>
            </w:pPr>
            <w:r w:rsidRPr="00F640E6">
              <w:rPr>
                <w:sz w:val="22"/>
              </w:rPr>
              <w:t xml:space="preserve">Доля руководящих работников, </w:t>
            </w:r>
            <w:r w:rsidRPr="00626929">
              <w:rPr>
                <w:sz w:val="22"/>
              </w:rPr>
              <w:t xml:space="preserve">вовлеченных в различные формы </w:t>
            </w:r>
            <w:r w:rsidRPr="00F640E6">
              <w:rPr>
                <w:sz w:val="22"/>
              </w:rPr>
              <w:t xml:space="preserve">наставничества, </w:t>
            </w:r>
            <w:proofErr w:type="gramStart"/>
            <w:r w:rsidRPr="00F640E6">
              <w:rPr>
                <w:sz w:val="22"/>
              </w:rPr>
              <w:t>в</w:t>
            </w:r>
            <w:proofErr w:type="gramEnd"/>
            <w:r w:rsidRPr="00F640E6">
              <w:rPr>
                <w:sz w:val="22"/>
              </w:rPr>
              <w:t xml:space="preserve">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8AFD9" w14:textId="7F7266D3" w:rsidR="008D7FD4" w:rsidRPr="002730CA" w:rsidRDefault="008D7FD4" w:rsidP="00214666">
            <w:pPr>
              <w:pStyle w:val="af4"/>
              <w:jc w:val="center"/>
            </w:pPr>
            <w:r w:rsidRPr="002730CA"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EF172" w14:textId="62DFB312" w:rsidR="008D7FD4" w:rsidRPr="002730CA" w:rsidRDefault="008D7FD4" w:rsidP="00214666">
            <w:pPr>
              <w:pStyle w:val="af4"/>
              <w:jc w:val="center"/>
            </w:pPr>
            <w:r w:rsidRPr="002730CA"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1858C" w14:textId="3AE5B47F" w:rsidR="008D7FD4" w:rsidRPr="002730CA" w:rsidRDefault="008D7FD4" w:rsidP="00214666">
            <w:pPr>
              <w:pStyle w:val="af4"/>
              <w:jc w:val="center"/>
            </w:pPr>
            <w:r w:rsidRPr="002730CA"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D0B40" w14:textId="194A48C0" w:rsidR="008D7FD4" w:rsidRPr="002730CA" w:rsidRDefault="008D7FD4" w:rsidP="00214666">
            <w:pPr>
              <w:pStyle w:val="af4"/>
              <w:jc w:val="center"/>
            </w:pPr>
            <w:r w:rsidRPr="002730CA">
              <w:t>15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5635A" w14:textId="51D5B4B5" w:rsidR="008D7FD4" w:rsidRPr="002730CA" w:rsidRDefault="008D7FD4" w:rsidP="00214666">
            <w:pPr>
              <w:pStyle w:val="af4"/>
              <w:jc w:val="center"/>
            </w:pPr>
            <w:r w:rsidRPr="002730CA">
              <w:t>20</w:t>
            </w:r>
          </w:p>
        </w:tc>
      </w:tr>
      <w:tr w:rsidR="008D7FD4" w14:paraId="0B770F08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14E" w14:textId="22114B24" w:rsidR="008D7FD4" w:rsidRPr="00626929" w:rsidRDefault="008D7FD4" w:rsidP="00214666">
            <w:pPr>
              <w:pStyle w:val="af4"/>
              <w:rPr>
                <w:sz w:val="22"/>
              </w:rPr>
            </w:pPr>
            <w:r w:rsidRPr="00F640E6">
              <w:rPr>
                <w:sz w:val="22"/>
              </w:rPr>
              <w:t>Доля педагогических работников,</w:t>
            </w:r>
            <w:r w:rsidRPr="00626929">
              <w:rPr>
                <w:sz w:val="22"/>
              </w:rPr>
              <w:t xml:space="preserve"> в том числе, узких специалистов,</w:t>
            </w:r>
            <w:r w:rsidRPr="00F640E6">
              <w:rPr>
                <w:sz w:val="22"/>
              </w:rPr>
              <w:t xml:space="preserve"> </w:t>
            </w:r>
            <w:r w:rsidRPr="00626929">
              <w:rPr>
                <w:sz w:val="22"/>
              </w:rPr>
              <w:t>вовлеченных в различные формы наставничества</w:t>
            </w:r>
            <w:r w:rsidRPr="00F640E6">
              <w:rPr>
                <w:sz w:val="22"/>
              </w:rPr>
              <w:t xml:space="preserve">, </w:t>
            </w:r>
            <w:proofErr w:type="gramStart"/>
            <w:r w:rsidRPr="00F640E6">
              <w:rPr>
                <w:sz w:val="22"/>
              </w:rPr>
              <w:t>в</w:t>
            </w:r>
            <w:proofErr w:type="gramEnd"/>
            <w:r w:rsidRPr="00F640E6">
              <w:rPr>
                <w:sz w:val="22"/>
              </w:rPr>
              <w:t xml:space="preserve">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19A70" w14:textId="795EB3BA" w:rsidR="008D7FD4" w:rsidRPr="002730CA" w:rsidRDefault="008D7FD4" w:rsidP="00214666">
            <w:pPr>
              <w:pStyle w:val="af4"/>
              <w:jc w:val="center"/>
            </w:pPr>
            <w:r w:rsidRPr="002730CA"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E9C77" w14:textId="4121F05D" w:rsidR="008D7FD4" w:rsidRPr="002730CA" w:rsidRDefault="008D7FD4" w:rsidP="00214666">
            <w:pPr>
              <w:pStyle w:val="af4"/>
              <w:jc w:val="center"/>
            </w:pPr>
            <w:r w:rsidRPr="002730CA"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58302" w14:textId="747C49BA" w:rsidR="008D7FD4" w:rsidRPr="002730CA" w:rsidRDefault="008D7FD4" w:rsidP="00214666">
            <w:pPr>
              <w:pStyle w:val="af4"/>
              <w:jc w:val="center"/>
            </w:pPr>
            <w:r w:rsidRPr="002730CA">
              <w:t>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FAE49" w14:textId="1875071A" w:rsidR="008D7FD4" w:rsidRPr="002730CA" w:rsidRDefault="008D7FD4" w:rsidP="00214666">
            <w:pPr>
              <w:pStyle w:val="af4"/>
              <w:jc w:val="center"/>
            </w:pPr>
            <w:r w:rsidRPr="002730CA">
              <w:t>30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DDCFBB" w14:textId="6ECAC0AB" w:rsidR="008D7FD4" w:rsidRPr="002730CA" w:rsidRDefault="008D7FD4" w:rsidP="00214666">
            <w:pPr>
              <w:pStyle w:val="af4"/>
              <w:jc w:val="center"/>
            </w:pPr>
            <w:r w:rsidRPr="002730CA">
              <w:t>35</w:t>
            </w:r>
          </w:p>
        </w:tc>
      </w:tr>
      <w:tr w:rsidR="008D7FD4" w14:paraId="6116B768" w14:textId="77777777" w:rsidTr="007D614D">
        <w:trPr>
          <w:gridAfter w:val="1"/>
          <w:wAfter w:w="8" w:type="dxa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65F" w14:textId="77777777" w:rsidR="008D7FD4" w:rsidRPr="00626929" w:rsidRDefault="008D7FD4" w:rsidP="00214666">
            <w:pPr>
              <w:pStyle w:val="af4"/>
              <w:rPr>
                <w:sz w:val="22"/>
              </w:rPr>
            </w:pPr>
            <w:r w:rsidRPr="00626929">
              <w:rPr>
                <w:sz w:val="22"/>
              </w:rPr>
              <w:t>Доля учителей в возрасте до 35 лет, вовлеченных в различные формы поддержки и сопровождения в пе</w:t>
            </w:r>
            <w:r w:rsidRPr="00626929">
              <w:rPr>
                <w:sz w:val="22"/>
              </w:rPr>
              <w:t>р</w:t>
            </w:r>
            <w:r w:rsidRPr="00626929">
              <w:rPr>
                <w:sz w:val="22"/>
              </w:rPr>
              <w:t>вые три года работы,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0E032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5DA18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CB531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FF6EA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5027E1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70</w:t>
            </w:r>
          </w:p>
        </w:tc>
      </w:tr>
      <w:tr w:rsidR="008D7FD4" w14:paraId="1957ADE4" w14:textId="77777777" w:rsidTr="007D614D">
        <w:trPr>
          <w:gridAfter w:val="1"/>
          <w:wAfter w:w="8" w:type="dxa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810" w14:textId="77777777" w:rsidR="008D7FD4" w:rsidRPr="00626929" w:rsidRDefault="008D7FD4" w:rsidP="00214666">
            <w:pPr>
              <w:pStyle w:val="af4"/>
              <w:rPr>
                <w:sz w:val="22"/>
              </w:rPr>
            </w:pPr>
            <w:r w:rsidRPr="00626929">
              <w:rPr>
                <w:sz w:val="22"/>
              </w:rPr>
              <w:t>Доля предприятий, которые вошли в программы наставничества, предоставив своих наставников,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C6121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6EE75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6AC36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965D0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E3C05F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30</w:t>
            </w:r>
          </w:p>
        </w:tc>
      </w:tr>
      <w:tr w:rsidR="008D7FD4" w14:paraId="282EE175" w14:textId="77777777" w:rsidTr="007D614D">
        <w:trPr>
          <w:gridAfter w:val="1"/>
          <w:wAfter w:w="8" w:type="dxa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F64" w14:textId="427FF13E" w:rsidR="008D7FD4" w:rsidRPr="00626929" w:rsidRDefault="008D7FD4" w:rsidP="00214666">
            <w:pPr>
              <w:pStyle w:val="af4"/>
              <w:rPr>
                <w:sz w:val="22"/>
              </w:rPr>
            </w:pPr>
            <w:r w:rsidRPr="00F640E6">
              <w:rPr>
                <w:sz w:val="22"/>
              </w:rPr>
              <w:t xml:space="preserve">Доля руководящих работников, имеющих действующую курсовую подготовку по наставничеству (36 ч. и более), </w:t>
            </w:r>
            <w:proofErr w:type="gramStart"/>
            <w:r w:rsidRPr="00F640E6">
              <w:rPr>
                <w:sz w:val="22"/>
              </w:rPr>
              <w:t>в</w:t>
            </w:r>
            <w:proofErr w:type="gramEnd"/>
            <w:r w:rsidRPr="00F640E6">
              <w:rPr>
                <w:sz w:val="22"/>
              </w:rPr>
              <w:t xml:space="preserve">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85B1E" w14:textId="4324379C" w:rsidR="008D7FD4" w:rsidRPr="002730CA" w:rsidRDefault="008D7FD4" w:rsidP="00214666">
            <w:pPr>
              <w:pStyle w:val="af4"/>
              <w:jc w:val="center"/>
            </w:pPr>
            <w:r w:rsidRPr="002730CA"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C54EE" w14:textId="5F763270" w:rsidR="008D7FD4" w:rsidRPr="002730CA" w:rsidRDefault="008D7FD4" w:rsidP="00214666">
            <w:pPr>
              <w:pStyle w:val="af4"/>
              <w:jc w:val="center"/>
            </w:pPr>
            <w:r w:rsidRPr="002730CA"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30FCB" w14:textId="5479D990" w:rsidR="008D7FD4" w:rsidRPr="002730CA" w:rsidRDefault="008D7FD4" w:rsidP="00214666">
            <w:pPr>
              <w:pStyle w:val="af4"/>
              <w:jc w:val="center"/>
            </w:pPr>
            <w:r w:rsidRPr="002730CA"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1B6B6" w14:textId="619C5236" w:rsidR="008D7FD4" w:rsidRPr="002730CA" w:rsidRDefault="008D7FD4" w:rsidP="00214666">
            <w:pPr>
              <w:pStyle w:val="af4"/>
              <w:jc w:val="center"/>
            </w:pPr>
            <w:r w:rsidRPr="002730CA"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3B4766" w14:textId="450AC6D8" w:rsidR="008D7FD4" w:rsidRPr="002730CA" w:rsidRDefault="008D7FD4" w:rsidP="00214666">
            <w:pPr>
              <w:pStyle w:val="af4"/>
              <w:jc w:val="center"/>
            </w:pPr>
            <w:r w:rsidRPr="002730CA">
              <w:t>20</w:t>
            </w:r>
          </w:p>
        </w:tc>
      </w:tr>
      <w:tr w:rsidR="008D7FD4" w14:paraId="00D21283" w14:textId="77777777" w:rsidTr="007D614D">
        <w:trPr>
          <w:gridAfter w:val="1"/>
          <w:wAfter w:w="8" w:type="dxa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4DA" w14:textId="5C58A773" w:rsidR="008D7FD4" w:rsidRPr="00626929" w:rsidRDefault="008D7FD4" w:rsidP="00214666">
            <w:pPr>
              <w:pStyle w:val="af4"/>
              <w:rPr>
                <w:sz w:val="22"/>
              </w:rPr>
            </w:pPr>
            <w:r w:rsidRPr="00F640E6">
              <w:rPr>
                <w:sz w:val="22"/>
              </w:rPr>
              <w:t xml:space="preserve">Доля педагогических </w:t>
            </w:r>
            <w:r w:rsidRPr="00626929">
              <w:rPr>
                <w:sz w:val="22"/>
              </w:rPr>
              <w:t>работников, в том числе, узких специалистов,</w:t>
            </w:r>
            <w:r w:rsidRPr="00F640E6">
              <w:rPr>
                <w:sz w:val="22"/>
              </w:rPr>
              <w:t xml:space="preserve"> имеющих действующую курсовую подготовку по наставничеству (36 ч. и более), </w:t>
            </w:r>
            <w:proofErr w:type="gramStart"/>
            <w:r w:rsidRPr="00F640E6">
              <w:rPr>
                <w:sz w:val="22"/>
              </w:rPr>
              <w:t>в</w:t>
            </w:r>
            <w:proofErr w:type="gramEnd"/>
            <w:r w:rsidRPr="00F640E6">
              <w:rPr>
                <w:sz w:val="22"/>
              </w:rPr>
              <w:t xml:space="preserve">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3E747" w14:textId="1021CB57" w:rsidR="008D7FD4" w:rsidRPr="002730CA" w:rsidRDefault="008D7FD4" w:rsidP="00214666">
            <w:pPr>
              <w:pStyle w:val="af4"/>
              <w:jc w:val="center"/>
            </w:pPr>
            <w:r w:rsidRPr="002730CA"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C95D2" w14:textId="7B827CAD" w:rsidR="008D7FD4" w:rsidRPr="002730CA" w:rsidRDefault="008D7FD4" w:rsidP="00214666">
            <w:pPr>
              <w:pStyle w:val="af4"/>
              <w:jc w:val="center"/>
            </w:pPr>
            <w:r w:rsidRPr="002730CA"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C4978" w14:textId="57F60244" w:rsidR="008D7FD4" w:rsidRPr="002730CA" w:rsidRDefault="008D7FD4" w:rsidP="00214666">
            <w:pPr>
              <w:pStyle w:val="af4"/>
              <w:jc w:val="center"/>
            </w:pPr>
            <w:r w:rsidRPr="002730CA">
              <w:t>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B5291" w14:textId="13C1C97E" w:rsidR="008D7FD4" w:rsidRPr="002730CA" w:rsidRDefault="008D7FD4" w:rsidP="00214666">
            <w:pPr>
              <w:pStyle w:val="af4"/>
              <w:jc w:val="center"/>
            </w:pPr>
            <w:r w:rsidRPr="002730CA"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4B5393" w14:textId="0C5B91A3" w:rsidR="008D7FD4" w:rsidRPr="002730CA" w:rsidRDefault="008D7FD4" w:rsidP="00214666">
            <w:pPr>
              <w:pStyle w:val="af4"/>
              <w:jc w:val="center"/>
            </w:pPr>
            <w:r w:rsidRPr="002730CA">
              <w:t>35</w:t>
            </w:r>
          </w:p>
        </w:tc>
      </w:tr>
      <w:tr w:rsidR="008D7FD4" w14:paraId="18D15D2A" w14:textId="77777777" w:rsidTr="007D614D">
        <w:trPr>
          <w:gridAfter w:val="1"/>
          <w:wAfter w:w="8" w:type="dxa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D234" w14:textId="77777777" w:rsidR="008D7FD4" w:rsidRPr="00626929" w:rsidRDefault="008D7FD4" w:rsidP="00214666">
            <w:pPr>
              <w:pStyle w:val="af4"/>
              <w:rPr>
                <w:sz w:val="22"/>
              </w:rPr>
            </w:pPr>
            <w:proofErr w:type="gramStart"/>
            <w:r w:rsidRPr="00626929">
              <w:rPr>
                <w:sz w:val="22"/>
              </w:rPr>
              <w:t>Уровень удовлетворенности наставляемых участием в программах наставничества, % (опросный)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33559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28B19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09E8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C0298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5C37B2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85</w:t>
            </w:r>
          </w:p>
        </w:tc>
      </w:tr>
      <w:tr w:rsidR="008D7FD4" w14:paraId="2C2FC617" w14:textId="77777777" w:rsidTr="007D614D">
        <w:trPr>
          <w:gridAfter w:val="1"/>
          <w:wAfter w:w="8" w:type="dxa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242" w14:textId="77777777" w:rsidR="008D7FD4" w:rsidRPr="00626929" w:rsidRDefault="008D7FD4" w:rsidP="00214666">
            <w:pPr>
              <w:pStyle w:val="af4"/>
              <w:rPr>
                <w:sz w:val="22"/>
              </w:rPr>
            </w:pPr>
            <w:r w:rsidRPr="00626929">
              <w:rPr>
                <w:sz w:val="22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A0E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3CE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72EF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048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BB29B" w14:textId="77777777" w:rsidR="008D7FD4" w:rsidRPr="002730CA" w:rsidRDefault="008D7FD4" w:rsidP="00214666">
            <w:pPr>
              <w:pStyle w:val="af4"/>
              <w:jc w:val="center"/>
            </w:pPr>
            <w:r w:rsidRPr="002730CA">
              <w:t>85</w:t>
            </w:r>
          </w:p>
        </w:tc>
      </w:tr>
    </w:tbl>
    <w:p w14:paraId="112C85C9" w14:textId="77777777" w:rsidR="005A6690" w:rsidRPr="005A6690" w:rsidRDefault="005A6690" w:rsidP="009C2BDA">
      <w:pPr>
        <w:pStyle w:val="1"/>
        <w:rPr>
          <w:b w:val="0"/>
          <w:sz w:val="20"/>
        </w:rPr>
      </w:pPr>
    </w:p>
    <w:p w14:paraId="5A90B34C" w14:textId="77777777" w:rsidR="00654A58" w:rsidRDefault="005A6690" w:rsidP="00654A58">
      <w:pPr>
        <w:pStyle w:val="1"/>
        <w:jc w:val="both"/>
        <w:rPr>
          <w:b w:val="0"/>
          <w:sz w:val="20"/>
        </w:rPr>
        <w:sectPr w:rsidR="00654A58" w:rsidSect="000418DB">
          <w:footerReference w:type="even" r:id="rId9"/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A6690">
        <w:rPr>
          <w:b w:val="0"/>
          <w:sz w:val="20"/>
        </w:rPr>
        <w:t>*При необходимости могут быть внесены изменения</w:t>
      </w:r>
    </w:p>
    <w:p w14:paraId="07D75A71" w14:textId="29E4D6B6" w:rsidR="00A36707" w:rsidRPr="005A6690" w:rsidRDefault="00A36707" w:rsidP="00C279C8">
      <w:pPr>
        <w:widowControl/>
        <w:adjustRightInd w:val="0"/>
        <w:jc w:val="right"/>
        <w:rPr>
          <w:b/>
          <w:sz w:val="20"/>
        </w:rPr>
      </w:pPr>
    </w:p>
    <w:sectPr w:rsidR="00A36707" w:rsidRPr="005A6690" w:rsidSect="00C279C8">
      <w:pgSz w:w="16840" w:h="11910" w:orient="landscape"/>
      <w:pgMar w:top="620" w:right="280" w:bottom="13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D3537" w14:textId="77777777" w:rsidR="000418DB" w:rsidRDefault="000418DB" w:rsidP="0057018B">
      <w:r>
        <w:separator/>
      </w:r>
    </w:p>
  </w:endnote>
  <w:endnote w:type="continuationSeparator" w:id="0">
    <w:p w14:paraId="6AC0A68B" w14:textId="77777777" w:rsidR="000418DB" w:rsidRDefault="000418DB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-1121444271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73061A5F" w14:textId="77777777" w:rsidR="000418DB" w:rsidRDefault="000418DB" w:rsidP="00D74380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C2E90E4" w14:textId="77777777" w:rsidR="000418DB" w:rsidRDefault="000418DB" w:rsidP="0057018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1723637409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198C14F2" w14:textId="77777777" w:rsidR="000418DB" w:rsidRDefault="000418DB" w:rsidP="00D74380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C279C8"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2E0C565E" w14:textId="77777777" w:rsidR="000418DB" w:rsidRDefault="000418DB" w:rsidP="0057018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7F267" w14:textId="77777777" w:rsidR="000418DB" w:rsidRDefault="000418DB" w:rsidP="0057018B">
      <w:r>
        <w:separator/>
      </w:r>
    </w:p>
  </w:footnote>
  <w:footnote w:type="continuationSeparator" w:id="0">
    <w:p w14:paraId="3D5E76B3" w14:textId="77777777" w:rsidR="000418DB" w:rsidRDefault="000418DB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E07"/>
    <w:multiLevelType w:val="hybridMultilevel"/>
    <w:tmpl w:val="A6E89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5494"/>
    <w:multiLevelType w:val="hybridMultilevel"/>
    <w:tmpl w:val="CCA20DC8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">
    <w:nsid w:val="23215F65"/>
    <w:multiLevelType w:val="multilevel"/>
    <w:tmpl w:val="196EE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9F5562"/>
    <w:multiLevelType w:val="hybridMultilevel"/>
    <w:tmpl w:val="B536597C"/>
    <w:lvl w:ilvl="0" w:tplc="04190017">
      <w:start w:val="1"/>
      <w:numFmt w:val="lowerLetter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4">
    <w:nsid w:val="2FD64F64"/>
    <w:multiLevelType w:val="hybridMultilevel"/>
    <w:tmpl w:val="E9C60F80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5">
    <w:nsid w:val="3E1577DF"/>
    <w:multiLevelType w:val="hybridMultilevel"/>
    <w:tmpl w:val="E9C60F80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6">
    <w:nsid w:val="4BD31DF3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7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8">
    <w:nsid w:val="582F3C17"/>
    <w:multiLevelType w:val="hybridMultilevel"/>
    <w:tmpl w:val="BB24F0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D27431"/>
    <w:multiLevelType w:val="hybridMultilevel"/>
    <w:tmpl w:val="9B74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62E6"/>
    <w:multiLevelType w:val="hybridMultilevel"/>
    <w:tmpl w:val="BB24F0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E00ABB"/>
    <w:multiLevelType w:val="hybridMultilevel"/>
    <w:tmpl w:val="8CCCF2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AA344B"/>
    <w:multiLevelType w:val="hybridMultilevel"/>
    <w:tmpl w:val="BB14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7688C"/>
    <w:multiLevelType w:val="hybridMultilevel"/>
    <w:tmpl w:val="E9C60F80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4">
    <w:nsid w:val="72F02294"/>
    <w:multiLevelType w:val="hybridMultilevel"/>
    <w:tmpl w:val="89FE3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626A9"/>
    <w:multiLevelType w:val="hybridMultilevel"/>
    <w:tmpl w:val="CCA20DC8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6">
    <w:nsid w:val="7C8006C2"/>
    <w:multiLevelType w:val="hybridMultilevel"/>
    <w:tmpl w:val="E9C60F80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16"/>
  </w:num>
  <w:num w:numId="6">
    <w:abstractNumId w:val="1"/>
  </w:num>
  <w:num w:numId="7">
    <w:abstractNumId w:val="15"/>
  </w:num>
  <w:num w:numId="8">
    <w:abstractNumId w:val="0"/>
  </w:num>
  <w:num w:numId="9">
    <w:abstractNumId w:val="14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  <w:num w:numId="15">
    <w:abstractNumId w:val="4"/>
  </w:num>
  <w:num w:numId="16">
    <w:abstractNumId w:val="3"/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12976"/>
    <w:rsid w:val="00016216"/>
    <w:rsid w:val="000349AC"/>
    <w:rsid w:val="000418DB"/>
    <w:rsid w:val="00055179"/>
    <w:rsid w:val="0007036F"/>
    <w:rsid w:val="0007399D"/>
    <w:rsid w:val="00073D45"/>
    <w:rsid w:val="000824E4"/>
    <w:rsid w:val="000928B5"/>
    <w:rsid w:val="000B1F06"/>
    <w:rsid w:val="000D5E58"/>
    <w:rsid w:val="000D7638"/>
    <w:rsid w:val="000E111B"/>
    <w:rsid w:val="00112947"/>
    <w:rsid w:val="001165F0"/>
    <w:rsid w:val="00117E97"/>
    <w:rsid w:val="001227DE"/>
    <w:rsid w:val="00141B8A"/>
    <w:rsid w:val="00170DA7"/>
    <w:rsid w:val="0017750F"/>
    <w:rsid w:val="00186C6D"/>
    <w:rsid w:val="001B1DDB"/>
    <w:rsid w:val="001B4A09"/>
    <w:rsid w:val="001B7E1F"/>
    <w:rsid w:val="001E32C9"/>
    <w:rsid w:val="001E4AD7"/>
    <w:rsid w:val="001F0AAD"/>
    <w:rsid w:val="002011BF"/>
    <w:rsid w:val="00204776"/>
    <w:rsid w:val="002142C3"/>
    <w:rsid w:val="00214666"/>
    <w:rsid w:val="002275E0"/>
    <w:rsid w:val="00243338"/>
    <w:rsid w:val="002503E3"/>
    <w:rsid w:val="00256DD2"/>
    <w:rsid w:val="002730CA"/>
    <w:rsid w:val="00286DEC"/>
    <w:rsid w:val="0029626D"/>
    <w:rsid w:val="002A3245"/>
    <w:rsid w:val="002B63BF"/>
    <w:rsid w:val="002D1EC5"/>
    <w:rsid w:val="002D5943"/>
    <w:rsid w:val="002E4026"/>
    <w:rsid w:val="002F25D0"/>
    <w:rsid w:val="002F5065"/>
    <w:rsid w:val="00315C19"/>
    <w:rsid w:val="00317F83"/>
    <w:rsid w:val="00331A0E"/>
    <w:rsid w:val="00346B85"/>
    <w:rsid w:val="003547A7"/>
    <w:rsid w:val="00360E60"/>
    <w:rsid w:val="00374E3A"/>
    <w:rsid w:val="00390CBB"/>
    <w:rsid w:val="003B0F98"/>
    <w:rsid w:val="003B4E1A"/>
    <w:rsid w:val="003D3C9E"/>
    <w:rsid w:val="003E757B"/>
    <w:rsid w:val="003F4338"/>
    <w:rsid w:val="004109F1"/>
    <w:rsid w:val="00411D29"/>
    <w:rsid w:val="00420329"/>
    <w:rsid w:val="00426D6E"/>
    <w:rsid w:val="00447F2A"/>
    <w:rsid w:val="00453909"/>
    <w:rsid w:val="00462F08"/>
    <w:rsid w:val="004743D9"/>
    <w:rsid w:val="00474855"/>
    <w:rsid w:val="00487288"/>
    <w:rsid w:val="004972AD"/>
    <w:rsid w:val="004A1B37"/>
    <w:rsid w:val="004A76DD"/>
    <w:rsid w:val="004B3E81"/>
    <w:rsid w:val="004B5F8C"/>
    <w:rsid w:val="004B7576"/>
    <w:rsid w:val="004D5D86"/>
    <w:rsid w:val="004E1FE3"/>
    <w:rsid w:val="004E3283"/>
    <w:rsid w:val="004E63D3"/>
    <w:rsid w:val="004F1C7C"/>
    <w:rsid w:val="004F2489"/>
    <w:rsid w:val="00506824"/>
    <w:rsid w:val="00510184"/>
    <w:rsid w:val="00524D48"/>
    <w:rsid w:val="00526A8C"/>
    <w:rsid w:val="00533D16"/>
    <w:rsid w:val="0054128C"/>
    <w:rsid w:val="0057018B"/>
    <w:rsid w:val="00576106"/>
    <w:rsid w:val="005779D7"/>
    <w:rsid w:val="005A1886"/>
    <w:rsid w:val="005A6690"/>
    <w:rsid w:val="005E5DF0"/>
    <w:rsid w:val="005F1021"/>
    <w:rsid w:val="005F760B"/>
    <w:rsid w:val="00603DDB"/>
    <w:rsid w:val="006268F6"/>
    <w:rsid w:val="00626929"/>
    <w:rsid w:val="00644A91"/>
    <w:rsid w:val="00654A58"/>
    <w:rsid w:val="0065513A"/>
    <w:rsid w:val="00660F42"/>
    <w:rsid w:val="006648E3"/>
    <w:rsid w:val="00671534"/>
    <w:rsid w:val="00683172"/>
    <w:rsid w:val="006860D6"/>
    <w:rsid w:val="0069052F"/>
    <w:rsid w:val="006B7ECB"/>
    <w:rsid w:val="006C0271"/>
    <w:rsid w:val="006E433C"/>
    <w:rsid w:val="006F7DCC"/>
    <w:rsid w:val="00703F7F"/>
    <w:rsid w:val="007101F6"/>
    <w:rsid w:val="00712D47"/>
    <w:rsid w:val="00717964"/>
    <w:rsid w:val="0072244A"/>
    <w:rsid w:val="00723F3E"/>
    <w:rsid w:val="007457E2"/>
    <w:rsid w:val="0075086C"/>
    <w:rsid w:val="00756BD0"/>
    <w:rsid w:val="00785B9F"/>
    <w:rsid w:val="00786480"/>
    <w:rsid w:val="007A4F0B"/>
    <w:rsid w:val="007B4051"/>
    <w:rsid w:val="007D361E"/>
    <w:rsid w:val="007D614D"/>
    <w:rsid w:val="00804CE2"/>
    <w:rsid w:val="00821A37"/>
    <w:rsid w:val="0088592E"/>
    <w:rsid w:val="008A6667"/>
    <w:rsid w:val="008B6824"/>
    <w:rsid w:val="008D0DAE"/>
    <w:rsid w:val="008D5FFB"/>
    <w:rsid w:val="008D670E"/>
    <w:rsid w:val="008D7FD4"/>
    <w:rsid w:val="008F57B0"/>
    <w:rsid w:val="00904ABD"/>
    <w:rsid w:val="00925023"/>
    <w:rsid w:val="009365A0"/>
    <w:rsid w:val="00937561"/>
    <w:rsid w:val="00945B79"/>
    <w:rsid w:val="00946A4F"/>
    <w:rsid w:val="00956EF5"/>
    <w:rsid w:val="00957B84"/>
    <w:rsid w:val="00976154"/>
    <w:rsid w:val="00982365"/>
    <w:rsid w:val="00994D29"/>
    <w:rsid w:val="009C2BDA"/>
    <w:rsid w:val="009E4A3B"/>
    <w:rsid w:val="009E7D9D"/>
    <w:rsid w:val="009F3081"/>
    <w:rsid w:val="009F4A30"/>
    <w:rsid w:val="009F586A"/>
    <w:rsid w:val="00A1372D"/>
    <w:rsid w:val="00A17CA0"/>
    <w:rsid w:val="00A24CFB"/>
    <w:rsid w:val="00A36707"/>
    <w:rsid w:val="00A37291"/>
    <w:rsid w:val="00A513D2"/>
    <w:rsid w:val="00A57EA3"/>
    <w:rsid w:val="00A7114A"/>
    <w:rsid w:val="00A83769"/>
    <w:rsid w:val="00A851EF"/>
    <w:rsid w:val="00A96885"/>
    <w:rsid w:val="00A97DDE"/>
    <w:rsid w:val="00AA1FA1"/>
    <w:rsid w:val="00AB05E6"/>
    <w:rsid w:val="00AB1BAC"/>
    <w:rsid w:val="00AC31BF"/>
    <w:rsid w:val="00AC7549"/>
    <w:rsid w:val="00AD67FA"/>
    <w:rsid w:val="00AE745E"/>
    <w:rsid w:val="00AE7BA4"/>
    <w:rsid w:val="00AE7FBA"/>
    <w:rsid w:val="00B009AD"/>
    <w:rsid w:val="00B0463D"/>
    <w:rsid w:val="00B057C3"/>
    <w:rsid w:val="00B21B99"/>
    <w:rsid w:val="00B42F69"/>
    <w:rsid w:val="00B57323"/>
    <w:rsid w:val="00B62269"/>
    <w:rsid w:val="00B86489"/>
    <w:rsid w:val="00BA3A5E"/>
    <w:rsid w:val="00BB0E80"/>
    <w:rsid w:val="00BB7DD7"/>
    <w:rsid w:val="00BE79B1"/>
    <w:rsid w:val="00C07D85"/>
    <w:rsid w:val="00C279C8"/>
    <w:rsid w:val="00C40B7B"/>
    <w:rsid w:val="00C549A4"/>
    <w:rsid w:val="00C67644"/>
    <w:rsid w:val="00C91610"/>
    <w:rsid w:val="00CA12BB"/>
    <w:rsid w:val="00CB0463"/>
    <w:rsid w:val="00CB65BC"/>
    <w:rsid w:val="00CC15FD"/>
    <w:rsid w:val="00CC78A2"/>
    <w:rsid w:val="00CD532B"/>
    <w:rsid w:val="00CD60AF"/>
    <w:rsid w:val="00CF1BE7"/>
    <w:rsid w:val="00D10AB2"/>
    <w:rsid w:val="00D11866"/>
    <w:rsid w:val="00D126F0"/>
    <w:rsid w:val="00D524D5"/>
    <w:rsid w:val="00D54E36"/>
    <w:rsid w:val="00D5693F"/>
    <w:rsid w:val="00D60E9F"/>
    <w:rsid w:val="00D716A3"/>
    <w:rsid w:val="00D74380"/>
    <w:rsid w:val="00D90F7B"/>
    <w:rsid w:val="00D918AA"/>
    <w:rsid w:val="00D94A50"/>
    <w:rsid w:val="00DA651C"/>
    <w:rsid w:val="00DB2AB4"/>
    <w:rsid w:val="00DB40C9"/>
    <w:rsid w:val="00DB59FF"/>
    <w:rsid w:val="00DC1859"/>
    <w:rsid w:val="00DD1A29"/>
    <w:rsid w:val="00DF45A6"/>
    <w:rsid w:val="00DF51A5"/>
    <w:rsid w:val="00E246D5"/>
    <w:rsid w:val="00E31164"/>
    <w:rsid w:val="00E32022"/>
    <w:rsid w:val="00E33B56"/>
    <w:rsid w:val="00E54F19"/>
    <w:rsid w:val="00E86BB3"/>
    <w:rsid w:val="00EB0E7F"/>
    <w:rsid w:val="00EB7014"/>
    <w:rsid w:val="00EE6A79"/>
    <w:rsid w:val="00F07FEB"/>
    <w:rsid w:val="00F11753"/>
    <w:rsid w:val="00F312BF"/>
    <w:rsid w:val="00F37D09"/>
    <w:rsid w:val="00F43323"/>
    <w:rsid w:val="00F54412"/>
    <w:rsid w:val="00F640E6"/>
    <w:rsid w:val="00F67B20"/>
    <w:rsid w:val="00F80BF5"/>
    <w:rsid w:val="00FA22A1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6">
    <w:name w:val="Название Знак"/>
    <w:basedOn w:val="a0"/>
    <w:link w:val="a5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5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f">
    <w:name w:val="page number"/>
    <w:basedOn w:val="a0"/>
    <w:uiPriority w:val="99"/>
    <w:semiHidden/>
    <w:unhideWhenUsed/>
    <w:rsid w:val="0057018B"/>
  </w:style>
  <w:style w:type="character" w:styleId="af0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3">
    <w:name w:val="Гипертекстовая ссылка"/>
    <w:basedOn w:val="a0"/>
    <w:uiPriority w:val="99"/>
    <w:rsid w:val="007D361E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D361E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A3670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85B9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5D3408-0884-4214-82B8-3BA6F253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Иванова Елена Геннадьевна</cp:lastModifiedBy>
  <cp:revision>216</cp:revision>
  <cp:lastPrinted>2021-12-28T06:38:00Z</cp:lastPrinted>
  <dcterms:created xsi:type="dcterms:W3CDTF">2020-10-17T10:38:00Z</dcterms:created>
  <dcterms:modified xsi:type="dcterms:W3CDTF">2022-01-09T23:15:00Z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