
<file path=[Content_Types].xml><?xml version="1.0" encoding="utf-8"?>
<Types xmlns="http://schemas.openxmlformats.org/package/2006/content-types">
  <Default Extension="png" ContentType="image/png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3B" w:rsidRPr="00BF493B" w:rsidRDefault="00BF493B" w:rsidP="00BF493B">
      <w:pPr>
        <w:pStyle w:val="2"/>
        <w:shd w:val="clear" w:color="auto" w:fill="FFFFFF"/>
        <w:spacing w:before="230" w:after="115"/>
        <w:ind w:left="720"/>
        <w:jc w:val="center"/>
        <w:rPr>
          <w:rFonts w:ascii="Times New Roman" w:hAnsi="Times New Roman" w:cs="Times New Roman"/>
          <w:bCs w:val="0"/>
          <w:color w:val="333333"/>
          <w:sz w:val="32"/>
          <w:szCs w:val="28"/>
        </w:rPr>
      </w:pPr>
      <w:r w:rsidRPr="00BF493B">
        <w:rPr>
          <w:rFonts w:ascii="Times New Roman" w:hAnsi="Times New Roman" w:cs="Times New Roman"/>
          <w:bCs w:val="0"/>
          <w:color w:val="333333"/>
          <w:sz w:val="32"/>
          <w:szCs w:val="28"/>
        </w:rPr>
        <w:t>ВПР как инструмент внутренней системы оценки качества образования</w:t>
      </w:r>
    </w:p>
    <w:p w:rsidR="00BF493B" w:rsidRPr="002A4A14" w:rsidRDefault="00BF493B" w:rsidP="00BF493B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  <w:sz w:val="28"/>
          <w:szCs w:val="28"/>
        </w:rPr>
      </w:pPr>
      <w:r w:rsidRPr="002A4A14">
        <w:rPr>
          <w:b/>
          <w:sz w:val="28"/>
          <w:szCs w:val="28"/>
        </w:rPr>
        <w:t xml:space="preserve"> </w:t>
      </w:r>
      <w:r w:rsidRPr="002A4A14">
        <w:rPr>
          <w:b/>
          <w:sz w:val="28"/>
          <w:szCs w:val="28"/>
        </w:rPr>
        <w:tab/>
      </w:r>
      <w:r w:rsidRPr="002A4A14">
        <w:rPr>
          <w:sz w:val="28"/>
          <w:szCs w:val="28"/>
        </w:rPr>
        <w:t>Одним из показателей качества образования и эффективности школы является ВПР.</w:t>
      </w:r>
      <w:r w:rsidRPr="002A4A14">
        <w:rPr>
          <w:b/>
          <w:sz w:val="28"/>
          <w:szCs w:val="28"/>
        </w:rPr>
        <w:t xml:space="preserve">  </w:t>
      </w:r>
      <w:r w:rsidRPr="002A4A14">
        <w:rPr>
          <w:color w:val="333333"/>
          <w:sz w:val="28"/>
          <w:szCs w:val="28"/>
        </w:rPr>
        <w:t xml:space="preserve">Всероссийские проверочные работы позволяют выявить уровень </w:t>
      </w:r>
      <w:proofErr w:type="spellStart"/>
      <w:r w:rsidRPr="002A4A14">
        <w:rPr>
          <w:color w:val="333333"/>
          <w:sz w:val="28"/>
          <w:szCs w:val="28"/>
        </w:rPr>
        <w:t>сформированности</w:t>
      </w:r>
      <w:proofErr w:type="spellEnd"/>
      <w:r w:rsidRPr="002A4A14">
        <w:rPr>
          <w:color w:val="333333"/>
          <w:sz w:val="28"/>
          <w:szCs w:val="28"/>
        </w:rPr>
        <w:t xml:space="preserve"> как предметных, так и </w:t>
      </w:r>
      <w:proofErr w:type="spellStart"/>
      <w:r w:rsidRPr="002A4A14">
        <w:rPr>
          <w:color w:val="333333"/>
          <w:sz w:val="28"/>
          <w:szCs w:val="28"/>
        </w:rPr>
        <w:t>метапредметных</w:t>
      </w:r>
      <w:proofErr w:type="spellEnd"/>
      <w:r w:rsidRPr="002A4A14">
        <w:rPr>
          <w:color w:val="333333"/>
          <w:sz w:val="28"/>
          <w:szCs w:val="28"/>
        </w:rPr>
        <w:t xml:space="preserve"> результатов, позволяют взглянуть на результаты образования комплексно: выявить важные аспекты оценки готовности обучающегося продолжать образование дальше. ВПР являются внешними оценочными процедурами, четко регламентированными, их оценка независима, то есть эти процедуры - объективны. Результаты внешней и внутренней оценок должны совпадать.</w:t>
      </w:r>
    </w:p>
    <w:p w:rsidR="00BF493B" w:rsidRPr="00BF493B" w:rsidRDefault="00BF493B" w:rsidP="00BF493B">
      <w:pPr>
        <w:pStyle w:val="a3"/>
        <w:shd w:val="clear" w:color="auto" w:fill="FFFFFF"/>
        <w:spacing w:before="0" w:beforeAutospacing="0" w:after="115" w:afterAutospacing="0"/>
        <w:ind w:firstLine="567"/>
        <w:jc w:val="both"/>
        <w:rPr>
          <w:color w:val="333333"/>
          <w:sz w:val="28"/>
          <w:szCs w:val="28"/>
        </w:rPr>
      </w:pPr>
      <w:r w:rsidRPr="002A4A14">
        <w:rPr>
          <w:color w:val="333333"/>
          <w:sz w:val="28"/>
          <w:szCs w:val="28"/>
        </w:rPr>
        <w:t>Правильное использование и интерпретация проведения оценочных процедур административным аппаратом ОО усиливает внутреннюю работу всей школьной образовательной системы. Принятие управленческих решений базируется на реальных фактах, что позволяет гибко подходить к реализации плана ВШК и ВСОКО.</w:t>
      </w:r>
    </w:p>
    <w:p w:rsidR="00BF493B" w:rsidRPr="002A4A14" w:rsidRDefault="00BF493B" w:rsidP="00BF493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sz w:val="28"/>
          <w:szCs w:val="28"/>
        </w:rPr>
        <w:t xml:space="preserve">По результатам проведения ВПР в личном кабинете МОУ СОШ №5 на сайте федеральной информационной системы оценки качества образования (далее – ФИС ОКО, </w:t>
      </w:r>
      <w:r w:rsidRPr="002A4A14">
        <w:rPr>
          <w:rFonts w:ascii="Times New Roman" w:eastAsiaTheme="minorHAnsi" w:hAnsi="Times New Roman" w:cs="Times New Roman"/>
          <w:sz w:val="28"/>
          <w:szCs w:val="28"/>
          <w:lang w:val="en-US"/>
        </w:rPr>
        <w:t>https</w:t>
      </w:r>
      <w:r w:rsidRPr="002A4A14">
        <w:rPr>
          <w:rFonts w:ascii="Times New Roman" w:eastAsiaTheme="minorHAnsi" w:hAnsi="Times New Roman" w:cs="Times New Roman"/>
          <w:sz w:val="28"/>
          <w:szCs w:val="28"/>
        </w:rPr>
        <w:t>://</w:t>
      </w:r>
      <w:proofErr w:type="spellStart"/>
      <w:r w:rsidRPr="002A4A14">
        <w:rPr>
          <w:rFonts w:ascii="Times New Roman" w:eastAsiaTheme="minorHAnsi" w:hAnsi="Times New Roman" w:cs="Times New Roman"/>
          <w:sz w:val="28"/>
          <w:szCs w:val="28"/>
          <w:lang w:val="en-US"/>
        </w:rPr>
        <w:t>lk</w:t>
      </w:r>
      <w:proofErr w:type="spellEnd"/>
      <w:r w:rsidRPr="002A4A14">
        <w:rPr>
          <w:rFonts w:ascii="Times New Roman" w:eastAsiaTheme="minorHAnsi" w:hAnsi="Times New Roman" w:cs="Times New Roman"/>
          <w:sz w:val="28"/>
          <w:szCs w:val="28"/>
        </w:rPr>
        <w:t>-</w:t>
      </w:r>
      <w:proofErr w:type="spellStart"/>
      <w:r w:rsidRPr="002A4A14">
        <w:rPr>
          <w:rFonts w:ascii="Times New Roman" w:eastAsiaTheme="minorHAnsi" w:hAnsi="Times New Roman" w:cs="Times New Roman"/>
          <w:sz w:val="28"/>
          <w:szCs w:val="28"/>
          <w:lang w:val="en-US"/>
        </w:rPr>
        <w:t>fisoko</w:t>
      </w:r>
      <w:proofErr w:type="spellEnd"/>
      <w:r w:rsidRPr="002A4A14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2A4A14">
        <w:rPr>
          <w:rFonts w:ascii="Times New Roman" w:eastAsiaTheme="minorHAnsi" w:hAnsi="Times New Roman" w:cs="Times New Roman"/>
          <w:sz w:val="28"/>
          <w:szCs w:val="28"/>
          <w:lang w:val="en-US"/>
        </w:rPr>
        <w:t>obrnadzor</w:t>
      </w:r>
      <w:proofErr w:type="spellEnd"/>
      <w:r w:rsidRPr="002A4A14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2A4A14">
        <w:rPr>
          <w:rFonts w:ascii="Times New Roman" w:eastAsiaTheme="minorHAnsi" w:hAnsi="Times New Roman" w:cs="Times New Roman"/>
          <w:sz w:val="28"/>
          <w:szCs w:val="28"/>
          <w:lang w:val="en-US"/>
        </w:rPr>
        <w:t>gov</w:t>
      </w:r>
      <w:proofErr w:type="spellEnd"/>
      <w:r w:rsidRPr="002A4A14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2A4A14">
        <w:rPr>
          <w:rFonts w:ascii="Times New Roman" w:eastAsiaTheme="minorHAnsi" w:hAnsi="Times New Roman" w:cs="Times New Roman"/>
          <w:sz w:val="28"/>
          <w:szCs w:val="28"/>
          <w:lang w:val="en-US"/>
        </w:rPr>
        <w:t>ru</w:t>
      </w:r>
      <w:proofErr w:type="spellEnd"/>
      <w:r w:rsidRPr="002A4A14">
        <w:rPr>
          <w:rFonts w:ascii="Times New Roman" w:eastAsiaTheme="minorHAnsi" w:hAnsi="Times New Roman" w:cs="Times New Roman"/>
          <w:sz w:val="28"/>
          <w:szCs w:val="28"/>
        </w:rPr>
        <w:t>/#) представлены все статистические данные как в целом для школы, так и по каждому отдельному участнику. Для наглядности большинство данных представлено на диаграммах. Используя имеющиеся материалы, педагоги, руководители ШМО и администрация МОУ СОШ №5 проводят анализ объективности проведения ВПР, придерживаясь следующих шагов.</w:t>
      </w:r>
    </w:p>
    <w:p w:rsidR="00BF493B" w:rsidRPr="002A4A14" w:rsidRDefault="00BF493B" w:rsidP="00BF493B">
      <w:pPr>
        <w:spacing w:after="0" w:line="240" w:lineRule="exact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F493B" w:rsidRPr="002A4A14" w:rsidRDefault="00BF493B" w:rsidP="00BF493B">
      <w:pPr>
        <w:spacing w:after="0" w:line="240" w:lineRule="exact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b/>
          <w:sz w:val="28"/>
          <w:szCs w:val="28"/>
        </w:rPr>
        <w:t>Шаг 1.Представить общую информацию об участниках ВПР – 202_ в образовательной организации</w:t>
      </w:r>
    </w:p>
    <w:p w:rsidR="00BF493B" w:rsidRPr="002A4A14" w:rsidRDefault="00BF493B" w:rsidP="00BF493B">
      <w:pPr>
        <w:spacing w:after="0" w:line="240" w:lineRule="exact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F493B" w:rsidRPr="002A4A14" w:rsidRDefault="00BF493B" w:rsidP="00BF493B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i/>
          <w:sz w:val="28"/>
          <w:szCs w:val="28"/>
        </w:rPr>
        <w:t>Таблица 1 – Участники ВПР – 2022 в МОУ СОШ №5</w:t>
      </w:r>
    </w:p>
    <w:tbl>
      <w:tblPr>
        <w:tblStyle w:val="21"/>
        <w:tblW w:w="0" w:type="auto"/>
        <w:tblLook w:val="04A0"/>
      </w:tblPr>
      <w:tblGrid>
        <w:gridCol w:w="2229"/>
        <w:gridCol w:w="1223"/>
        <w:gridCol w:w="1224"/>
        <w:gridCol w:w="1224"/>
        <w:gridCol w:w="1154"/>
        <w:gridCol w:w="1134"/>
        <w:gridCol w:w="1383"/>
      </w:tblGrid>
      <w:tr w:rsidR="00BF493B" w:rsidRPr="002A4A14" w:rsidTr="00E30FDF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BF493B" w:rsidRPr="002A4A14" w:rsidTr="00E30F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чел./% от общего числа учащихся</w:t>
            </w:r>
          </w:p>
        </w:tc>
      </w:tr>
      <w:tr w:rsidR="00BF493B" w:rsidRPr="002A4A14" w:rsidTr="00E30FD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F493B" w:rsidRPr="002A4A14" w:rsidTr="00E30FD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F493B" w:rsidRPr="002A4A14" w:rsidTr="00E30FD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3B" w:rsidRPr="002A4A14" w:rsidTr="00E30FD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3B" w:rsidRPr="002A4A14" w:rsidTr="00E30FD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3B" w:rsidRPr="002A4A14" w:rsidTr="00E30FD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3B" w:rsidRPr="002A4A14" w:rsidTr="00E30FD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F493B" w:rsidRPr="002A4A14" w:rsidTr="00E30FD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F493B" w:rsidRPr="002A4A14" w:rsidTr="00E30FD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3B" w:rsidRPr="002A4A14" w:rsidTr="00E30FDF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3B" w:rsidRPr="002A4A14" w:rsidRDefault="00BF493B" w:rsidP="00E3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93B" w:rsidRPr="002A4A14" w:rsidRDefault="00BF493B" w:rsidP="00BF493B">
      <w:pPr>
        <w:spacing w:after="0" w:line="240" w:lineRule="exact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F493B" w:rsidRPr="002A4A14" w:rsidRDefault="00BF493B" w:rsidP="00BF493B">
      <w:pPr>
        <w:spacing w:after="0" w:line="240" w:lineRule="exact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Шаг 2. Провести сравнение отметок, полученных участниками ВПР – 202 в МОУ СОШ №5, с отметками в муниципалитете, регионе, стране</w:t>
      </w:r>
    </w:p>
    <w:p w:rsidR="00BF493B" w:rsidRDefault="00BF493B" w:rsidP="00BF493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F493B" w:rsidRPr="002A4A14" w:rsidRDefault="00BF493B" w:rsidP="00BF493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sz w:val="28"/>
          <w:szCs w:val="28"/>
        </w:rPr>
        <w:t>Анализ по отметкам позволяет определить, насколько сильно отличаются отметки учащихся данной ОО от результатов в целом по муниципалитету, краю, стране. Для проведения анализа используются данные отчета «Статистика по отметкам», представленного в личном кабинете ОО на сайте ФИС ОКО.</w:t>
      </w:r>
    </w:p>
    <w:p w:rsidR="00BF493B" w:rsidRPr="002A4A14" w:rsidRDefault="00BF493B" w:rsidP="00BF493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b/>
          <w:sz w:val="28"/>
          <w:szCs w:val="28"/>
        </w:rPr>
        <w:t>Пример</w:t>
      </w:r>
      <w:r w:rsidRPr="002A4A14">
        <w:rPr>
          <w:rFonts w:ascii="Times New Roman" w:eastAsiaTheme="minorHAnsi" w:hAnsi="Times New Roman" w:cs="Times New Roman"/>
          <w:sz w:val="28"/>
          <w:szCs w:val="28"/>
        </w:rPr>
        <w:t>. Проанализируем общую гистограмму отметок, представленную на рис. 1. Как показано на диаграмме, в конкретной образовательной организации учащиеся 4 классов по русскому языку получили за работу преимущественно отметку «4», что превосходит результаты остальных участников работы на разных уровнях. Кроме того, учащихся с неудовлетворительной отметкой в образовательной организации нет. Эти данные могут свидетельствовать о хорошем уровне подготовки учащихся по предмету.</w:t>
      </w:r>
    </w:p>
    <w:p w:rsidR="00BF493B" w:rsidRPr="002A4A14" w:rsidRDefault="00BF493B" w:rsidP="00BF493B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5943600" cy="302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3B" w:rsidRPr="002A4A14" w:rsidRDefault="00BF493B" w:rsidP="00BF493B">
      <w:pPr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i/>
          <w:sz w:val="28"/>
          <w:szCs w:val="28"/>
        </w:rPr>
        <w:t>Рис. 1. Пример общей гистограммы отметок по русскому языку учащихся 4 класса.</w:t>
      </w:r>
    </w:p>
    <w:p w:rsidR="00BF493B" w:rsidRPr="002A4A14" w:rsidRDefault="00BF493B" w:rsidP="00BF493B">
      <w:pPr>
        <w:spacing w:after="0" w:line="240" w:lineRule="exact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b/>
          <w:sz w:val="28"/>
          <w:szCs w:val="28"/>
        </w:rPr>
        <w:t>Шаг 3. Провести сравнительный анализ результатов ВПР-2022 в МОУ СОШ №5 с отметками по журналу.</w:t>
      </w:r>
    </w:p>
    <w:p w:rsidR="00BF493B" w:rsidRPr="002A4A14" w:rsidRDefault="00BF493B" w:rsidP="00BF493B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sz w:val="28"/>
          <w:szCs w:val="28"/>
        </w:rPr>
        <w:t>Для наглядности предлагается составление единой таблицы по результатам ВПР одного учебного года по каждому классу параллели по каждому предмету (таблица 2). Для этого используются данные отчета «Сравнение отметок с отметками по журналу», представленного в личном кабинете ОО на сайте ФИС ОКО.</w:t>
      </w:r>
    </w:p>
    <w:p w:rsidR="00BF493B" w:rsidRPr="002A4A14" w:rsidRDefault="00BF493B" w:rsidP="00BF493B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i/>
          <w:sz w:val="28"/>
          <w:szCs w:val="28"/>
        </w:rPr>
        <w:t xml:space="preserve">Таблица 2 </w:t>
      </w:r>
      <w:r w:rsidRPr="002A4A14">
        <w:rPr>
          <w:rFonts w:ascii="Times New Roman" w:eastAsiaTheme="minorHAnsi" w:hAnsi="Times New Roman" w:cs="Times New Roman"/>
          <w:i/>
          <w:sz w:val="28"/>
          <w:szCs w:val="28"/>
        </w:rPr>
        <w:noBreakHyphen/>
        <w:t xml:space="preserve"> Сравнительный анализ результатов участников ВПР</w:t>
      </w:r>
    </w:p>
    <w:tbl>
      <w:tblPr>
        <w:tblStyle w:val="21"/>
        <w:tblW w:w="0" w:type="auto"/>
        <w:tblLook w:val="04A0"/>
      </w:tblPr>
      <w:tblGrid>
        <w:gridCol w:w="965"/>
        <w:gridCol w:w="2710"/>
        <w:gridCol w:w="3127"/>
        <w:gridCol w:w="2769"/>
      </w:tblGrid>
      <w:tr w:rsidR="00BF493B" w:rsidRPr="002A4A14" w:rsidTr="00E30FD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b/>
                <w:sz w:val="28"/>
                <w:szCs w:val="28"/>
              </w:rPr>
              <w:t>Доля учащихся, понизивших результат</w:t>
            </w:r>
          </w:p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(Отметка &lt; </w:t>
            </w:r>
            <w:proofErr w:type="gramStart"/>
            <w:r w:rsidRPr="002A4A14">
              <w:rPr>
                <w:rFonts w:ascii="Times New Roman" w:hAnsi="Times New Roman" w:cs="Times New Roman"/>
                <w:i/>
                <w:sz w:val="28"/>
                <w:szCs w:val="28"/>
              </w:rPr>
              <w:t>Отметка</w:t>
            </w:r>
            <w:proofErr w:type="gramEnd"/>
            <w:r w:rsidRPr="002A4A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b/>
                <w:sz w:val="28"/>
                <w:szCs w:val="28"/>
              </w:rPr>
              <w:t>Доля учащихся, подтвердивших результат</w:t>
            </w:r>
          </w:p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i/>
                <w:sz w:val="28"/>
                <w:szCs w:val="28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b/>
                <w:sz w:val="28"/>
                <w:szCs w:val="28"/>
              </w:rPr>
              <w:t>Доля учащихся, повысивших результат</w:t>
            </w:r>
          </w:p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(Отметка &gt; </w:t>
            </w:r>
            <w:proofErr w:type="gramStart"/>
            <w:r w:rsidRPr="002A4A14">
              <w:rPr>
                <w:rFonts w:ascii="Times New Roman" w:hAnsi="Times New Roman" w:cs="Times New Roman"/>
                <w:i/>
                <w:sz w:val="28"/>
                <w:szCs w:val="28"/>
              </w:rPr>
              <w:t>Отметка</w:t>
            </w:r>
            <w:proofErr w:type="gramEnd"/>
            <w:r w:rsidRPr="002A4A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журналу)</w:t>
            </w:r>
          </w:p>
        </w:tc>
      </w:tr>
      <w:tr w:rsidR="00BF493B" w:rsidRPr="002A4A14" w:rsidTr="00E30F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BF493B" w:rsidRPr="002A4A14" w:rsidTr="00E30F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2A4A1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3B" w:rsidRPr="002A4A14" w:rsidTr="00E30F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2A4A14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3B" w:rsidRPr="002A4A14" w:rsidTr="00E30F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3B" w:rsidRPr="002A4A14" w:rsidTr="00E30F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2A4A1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3B" w:rsidRPr="002A4A14" w:rsidTr="00E30F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3B" w:rsidRPr="002A4A14" w:rsidTr="00E30F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2A4A1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3B" w:rsidRPr="002A4A14" w:rsidTr="00E30F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3B" w:rsidRPr="002A4A14" w:rsidTr="00E30F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2A4A1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3B" w:rsidRPr="002A4A14" w:rsidTr="00E30F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3B" w:rsidRPr="002A4A14" w:rsidTr="00E30F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2A4A1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3B" w:rsidRPr="002A4A14" w:rsidTr="00E30F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3B" w:rsidRPr="002A4A14" w:rsidTr="00E30F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</w:tr>
    </w:tbl>
    <w:p w:rsidR="00BF493B" w:rsidRPr="002A4A14" w:rsidRDefault="00BF493B" w:rsidP="00BF493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F493B" w:rsidRPr="002A4A14" w:rsidRDefault="00BF493B" w:rsidP="00BF493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b/>
          <w:sz w:val="28"/>
          <w:szCs w:val="28"/>
        </w:rPr>
        <w:t>Общий вывод</w:t>
      </w:r>
      <w:r w:rsidRPr="002A4A14">
        <w:rPr>
          <w:rFonts w:ascii="Times New Roman" w:eastAsiaTheme="minorHAnsi" w:hAnsi="Times New Roman" w:cs="Times New Roman"/>
          <w:sz w:val="28"/>
          <w:szCs w:val="28"/>
        </w:rPr>
        <w:t>. В выводе представляется анализ наличия признаков необъективности (завышение или занижение отметок по сравнению с годовыми отметками), возможные причины этого и меры по исправлению ситуации в следующем учебном году.</w:t>
      </w:r>
    </w:p>
    <w:p w:rsidR="00BF493B" w:rsidRPr="002A4A14" w:rsidRDefault="00BF493B" w:rsidP="00BF493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b/>
          <w:sz w:val="28"/>
          <w:szCs w:val="28"/>
        </w:rPr>
        <w:t>Пример</w:t>
      </w:r>
      <w:r w:rsidRPr="002A4A14">
        <w:rPr>
          <w:rFonts w:ascii="Times New Roman" w:eastAsiaTheme="minorHAnsi" w:hAnsi="Times New Roman" w:cs="Times New Roman"/>
          <w:sz w:val="28"/>
          <w:szCs w:val="28"/>
        </w:rPr>
        <w:t>. Для примера рассмотрим анализ сравнения отметок, полученных учащимися за работу, с отметками по журналу (рис. 2-3, таблица 3).</w:t>
      </w:r>
    </w:p>
    <w:p w:rsidR="00BF493B" w:rsidRDefault="00BF493B" w:rsidP="00BF493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sz w:val="28"/>
          <w:szCs w:val="28"/>
        </w:rPr>
        <w:t xml:space="preserve">На рис. 2-3 представлено сравнение отметок за работу с отметками по журналу для 4 и 5 класса, имеющееся в личном кабинете </w:t>
      </w:r>
      <w:bookmarkStart w:id="0" w:name="_GoBack"/>
      <w:bookmarkEnd w:id="0"/>
      <w:r w:rsidRPr="002A4A14">
        <w:rPr>
          <w:rFonts w:ascii="Times New Roman" w:eastAsiaTheme="minorHAnsi" w:hAnsi="Times New Roman" w:cs="Times New Roman"/>
          <w:sz w:val="28"/>
          <w:szCs w:val="28"/>
        </w:rPr>
        <w:t>ОО. Для наглядности составим таблицу сравнения для двух классов с округлением доли участников по категориям до целого (таблица 3).</w:t>
      </w:r>
    </w:p>
    <w:p w:rsidR="00BF493B" w:rsidRPr="002A4A14" w:rsidRDefault="00BF493B" w:rsidP="00BF493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F493B" w:rsidRPr="002A4A14" w:rsidRDefault="00BF493B" w:rsidP="00BF493B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4000500" cy="24336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732" cy="24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3B" w:rsidRPr="002A4A14" w:rsidRDefault="00BF493B" w:rsidP="00BF493B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i/>
          <w:sz w:val="28"/>
          <w:szCs w:val="28"/>
        </w:rPr>
        <w:lastRenderedPageBreak/>
        <w:t>Рис. 2. Гистограмма соответствия отметок за работу в 4 классе и отметок по журналу</w:t>
      </w:r>
    </w:p>
    <w:p w:rsidR="00BF493B" w:rsidRPr="002A4A14" w:rsidRDefault="00BF493B" w:rsidP="00BF493B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4985308" cy="3003968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377" cy="300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3B" w:rsidRPr="002A4A14" w:rsidRDefault="00BF493B" w:rsidP="00BF493B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i/>
          <w:sz w:val="28"/>
          <w:szCs w:val="28"/>
        </w:rPr>
        <w:t>Рис. 3. Гистограмма соответствия отметок за работу в 5 классе и отметок по журналу</w:t>
      </w:r>
    </w:p>
    <w:p w:rsidR="00BF493B" w:rsidRPr="002A4A14" w:rsidRDefault="00BF493B" w:rsidP="00BF493B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i/>
          <w:sz w:val="28"/>
          <w:szCs w:val="28"/>
        </w:rPr>
        <w:t>Таблица 3 – Пример сравнения отметок ВПР с отметками по журналу, русский язык, 4, 5 классы</w:t>
      </w:r>
    </w:p>
    <w:tbl>
      <w:tblPr>
        <w:tblStyle w:val="21"/>
        <w:tblW w:w="0" w:type="auto"/>
        <w:tblLook w:val="04A0"/>
      </w:tblPr>
      <w:tblGrid>
        <w:gridCol w:w="965"/>
        <w:gridCol w:w="2710"/>
        <w:gridCol w:w="3127"/>
        <w:gridCol w:w="2769"/>
      </w:tblGrid>
      <w:tr w:rsidR="00BF493B" w:rsidRPr="002A4A14" w:rsidTr="00E30FD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b/>
                <w:sz w:val="28"/>
                <w:szCs w:val="28"/>
              </w:rPr>
              <w:t>Доля учащихся, понизивших результат</w:t>
            </w:r>
          </w:p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(Отметка &lt; </w:t>
            </w:r>
            <w:proofErr w:type="gramStart"/>
            <w:r w:rsidRPr="002A4A14">
              <w:rPr>
                <w:rFonts w:ascii="Times New Roman" w:hAnsi="Times New Roman" w:cs="Times New Roman"/>
                <w:i/>
                <w:sz w:val="28"/>
                <w:szCs w:val="28"/>
              </w:rPr>
              <w:t>Отметка</w:t>
            </w:r>
            <w:proofErr w:type="gramEnd"/>
            <w:r w:rsidRPr="002A4A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b/>
                <w:sz w:val="28"/>
                <w:szCs w:val="28"/>
              </w:rPr>
              <w:t>Доля учащихся, подтвердивших результат</w:t>
            </w:r>
          </w:p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i/>
                <w:sz w:val="28"/>
                <w:szCs w:val="28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b/>
                <w:sz w:val="28"/>
                <w:szCs w:val="28"/>
              </w:rPr>
              <w:t>Доля учащихся, повысивших результат</w:t>
            </w:r>
          </w:p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(Отметка &gt; </w:t>
            </w:r>
            <w:proofErr w:type="gramStart"/>
            <w:r w:rsidRPr="002A4A14">
              <w:rPr>
                <w:rFonts w:ascii="Times New Roman" w:hAnsi="Times New Roman" w:cs="Times New Roman"/>
                <w:i/>
                <w:sz w:val="28"/>
                <w:szCs w:val="28"/>
              </w:rPr>
              <w:t>Отметка</w:t>
            </w:r>
            <w:proofErr w:type="gramEnd"/>
            <w:r w:rsidRPr="002A4A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журналу)</w:t>
            </w:r>
          </w:p>
        </w:tc>
      </w:tr>
      <w:tr w:rsidR="00BF493B" w:rsidRPr="002A4A14" w:rsidTr="00E30F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BF493B" w:rsidRPr="002A4A14" w:rsidTr="00E30F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BF493B" w:rsidRPr="002A4A14" w:rsidTr="00E30F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B" w:rsidRPr="002A4A14" w:rsidRDefault="00BF493B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A14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</w:tbl>
    <w:p w:rsidR="00BF493B" w:rsidRPr="002A4A14" w:rsidRDefault="00BF493B" w:rsidP="00BF493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sz w:val="28"/>
          <w:szCs w:val="28"/>
        </w:rPr>
        <w:t xml:space="preserve">Данные таблицы 3 говорят о том, что для всех классов имеются признаки несоответствия отметок при проверке ВПР. </w:t>
      </w:r>
      <w:proofErr w:type="gramStart"/>
      <w:r w:rsidRPr="002A4A14">
        <w:rPr>
          <w:rFonts w:ascii="Times New Roman" w:eastAsiaTheme="minorHAnsi" w:hAnsi="Times New Roman" w:cs="Times New Roman"/>
          <w:sz w:val="28"/>
          <w:szCs w:val="28"/>
        </w:rPr>
        <w:t>Наименьшие отклонения в расхождениях между отметками по журналу учащихся и результатами ВПР у обучающихся 4-го класса.</w:t>
      </w:r>
      <w:proofErr w:type="gramEnd"/>
    </w:p>
    <w:p w:rsidR="00BF493B" w:rsidRPr="002A4A14" w:rsidRDefault="00BF493B" w:rsidP="00BF493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sz w:val="28"/>
          <w:szCs w:val="28"/>
        </w:rPr>
        <w:t xml:space="preserve">Наибольшие отклонения в расхождениях между отметками по журналу учащихся и результатами ВПР, наблюдаются </w:t>
      </w:r>
      <w:proofErr w:type="gramStart"/>
      <w:r w:rsidRPr="002A4A14">
        <w:rPr>
          <w:rFonts w:ascii="Times New Roman" w:eastAsiaTheme="minorHAnsi" w:hAnsi="Times New Roman" w:cs="Times New Roman"/>
          <w:sz w:val="28"/>
          <w:szCs w:val="28"/>
        </w:rPr>
        <w:t>у</w:t>
      </w:r>
      <w:proofErr w:type="gramEnd"/>
      <w:r w:rsidRPr="002A4A1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2A4A14">
        <w:rPr>
          <w:rFonts w:ascii="Times New Roman" w:eastAsiaTheme="minorHAnsi" w:hAnsi="Times New Roman" w:cs="Times New Roman"/>
          <w:sz w:val="28"/>
          <w:szCs w:val="28"/>
        </w:rPr>
        <w:t>обучающихся</w:t>
      </w:r>
      <w:proofErr w:type="gramEnd"/>
      <w:r w:rsidRPr="002A4A14">
        <w:rPr>
          <w:rFonts w:ascii="Times New Roman" w:eastAsiaTheme="minorHAnsi" w:hAnsi="Times New Roman" w:cs="Times New Roman"/>
          <w:sz w:val="28"/>
          <w:szCs w:val="28"/>
        </w:rPr>
        <w:t xml:space="preserve"> 5-го класса: имеются отклонения в отметках по ВПР в сторону их занижения (24%) и в сторону их завышения (22%) по сравнению с отметками по журналу. Процент совпадения отметок по журналу с отметками ВПР в данном классе составил 54%. </w:t>
      </w:r>
    </w:p>
    <w:p w:rsidR="00BF493B" w:rsidRPr="002A4A14" w:rsidRDefault="00BF493B" w:rsidP="00BF493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sz w:val="28"/>
          <w:szCs w:val="28"/>
        </w:rPr>
        <w:t>Среди представленных для сравнения классов результаты учащихся пятого класса имеют более выраженные признаки необъективности, что требует дополнительного анализа и проведения работы администрации ОО с учителем данного класса (наставничество, повышение квалификации и др.).</w:t>
      </w:r>
    </w:p>
    <w:p w:rsidR="00BF493B" w:rsidRPr="002A4A14" w:rsidRDefault="00BF493B" w:rsidP="00BF493B">
      <w:pPr>
        <w:spacing w:after="0" w:line="240" w:lineRule="exact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F493B" w:rsidRPr="002A4A14" w:rsidRDefault="00BF493B" w:rsidP="00BF493B">
      <w:pPr>
        <w:spacing w:after="0" w:line="240" w:lineRule="exact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b/>
          <w:sz w:val="28"/>
          <w:szCs w:val="28"/>
        </w:rPr>
        <w:t>Шаг 4. Рассмотреть распределение первичных баллов ВПР – 2022 в МОУ СОШ №5</w:t>
      </w:r>
    </w:p>
    <w:p w:rsidR="00BF493B" w:rsidRPr="002A4A14" w:rsidRDefault="00BF493B" w:rsidP="00BF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iCs/>
          <w:sz w:val="28"/>
          <w:szCs w:val="28"/>
        </w:rPr>
        <w:t>Гистограмма распределения первичных баллов представлена в отчете «Распределение первичных баллов», который размещен в личном кабинете ОО на портале ФИС ОКО.</w:t>
      </w:r>
    </w:p>
    <w:p w:rsidR="00BF493B" w:rsidRPr="002A4A14" w:rsidRDefault="00BF493B" w:rsidP="00BF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sz w:val="28"/>
          <w:szCs w:val="28"/>
        </w:rPr>
        <w:t xml:space="preserve">При анализе гистограммы «Распределение первичных баллов участников ВПР» необходимо обратить внимание на вид распределения первичных баллов в ОО (рис. 4, 5). </w:t>
      </w:r>
    </w:p>
    <w:p w:rsidR="00BF493B" w:rsidRPr="002A4A14" w:rsidRDefault="00BF493B" w:rsidP="00BF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sz w:val="28"/>
          <w:szCs w:val="28"/>
        </w:rPr>
        <w:t xml:space="preserve">На рис. 4 в качестве примера представлена гистограмма, на которой отражено распределение первичных баллов близкое к </w:t>
      </w:r>
      <w:proofErr w:type="gramStart"/>
      <w:r w:rsidRPr="002A4A14">
        <w:rPr>
          <w:rFonts w:ascii="Times New Roman" w:eastAsiaTheme="minorHAnsi" w:hAnsi="Times New Roman" w:cs="Times New Roman"/>
          <w:sz w:val="28"/>
          <w:szCs w:val="28"/>
        </w:rPr>
        <w:t>нормальному</w:t>
      </w:r>
      <w:proofErr w:type="gramEnd"/>
      <w:r w:rsidRPr="002A4A1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F493B" w:rsidRPr="002A4A14" w:rsidRDefault="00BF493B" w:rsidP="00BF493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5205948" cy="2307276"/>
            <wp:effectExtent l="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864" cy="231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3B" w:rsidRPr="002A4A14" w:rsidRDefault="00BF493B" w:rsidP="00BF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i/>
          <w:sz w:val="28"/>
          <w:szCs w:val="28"/>
        </w:rPr>
        <w:t xml:space="preserve">Рис. 4. Распределение первичных баллов, близкое к </w:t>
      </w:r>
      <w:proofErr w:type="gramStart"/>
      <w:r w:rsidRPr="002A4A14">
        <w:rPr>
          <w:rFonts w:ascii="Times New Roman" w:eastAsiaTheme="minorHAnsi" w:hAnsi="Times New Roman" w:cs="Times New Roman"/>
          <w:i/>
          <w:sz w:val="28"/>
          <w:szCs w:val="28"/>
        </w:rPr>
        <w:t>нормальному</w:t>
      </w:r>
      <w:proofErr w:type="gramEnd"/>
      <w:r w:rsidRPr="002A4A14">
        <w:rPr>
          <w:rFonts w:ascii="Times New Roman" w:eastAsiaTheme="minorHAnsi" w:hAnsi="Times New Roman" w:cs="Times New Roman"/>
          <w:i/>
          <w:sz w:val="28"/>
          <w:szCs w:val="28"/>
        </w:rPr>
        <w:t>.</w:t>
      </w:r>
    </w:p>
    <w:p w:rsidR="00BF493B" w:rsidRPr="002A4A14" w:rsidRDefault="00BF493B" w:rsidP="00BF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sz w:val="28"/>
          <w:szCs w:val="28"/>
        </w:rPr>
        <w:t>На рис. 5 показан пример гистограммы, имеющей распределение баллов, отличное от нормального, т.е. наблюдается смещение распределения баллов вправо и «резкие всплески» на отдельных показателях, и рекомендации по переводу первичных баллов в отметки по пятибалльной шкале.</w:t>
      </w:r>
    </w:p>
    <w:p w:rsidR="00BF493B" w:rsidRPr="002A4A14" w:rsidRDefault="00BF493B" w:rsidP="00BF493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551180</wp:posOffset>
            </wp:positionH>
            <wp:positionV relativeFrom="paragraph">
              <wp:posOffset>2212975</wp:posOffset>
            </wp:positionV>
            <wp:extent cx="4829810" cy="956945"/>
            <wp:effectExtent l="0" t="0" r="889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1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4A14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4791456" cy="3065069"/>
            <wp:effectExtent l="0" t="0" r="9525" b="254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F493B" w:rsidRPr="002A4A14" w:rsidRDefault="00BF493B" w:rsidP="00BF4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i/>
          <w:sz w:val="28"/>
          <w:szCs w:val="28"/>
        </w:rPr>
        <w:lastRenderedPageBreak/>
        <w:t>Рис. 5. Распределение первичных баллов и шкала перевода первичного балла в отметку, русский язык, 4 класс</w:t>
      </w:r>
    </w:p>
    <w:p w:rsidR="00BF493B" w:rsidRPr="002A4A14" w:rsidRDefault="00BF493B" w:rsidP="00BF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sz w:val="28"/>
          <w:szCs w:val="28"/>
        </w:rPr>
        <w:t xml:space="preserve">При анализе данных, представленных на рис. 5, необходимо обратить внимание на следующее: </w:t>
      </w:r>
    </w:p>
    <w:p w:rsidR="00BF493B" w:rsidRPr="002A4A14" w:rsidRDefault="00BF493B" w:rsidP="00BF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sz w:val="28"/>
          <w:szCs w:val="28"/>
        </w:rPr>
        <w:t>1. Диаграмма распределения не имеет нормальный вид, наблюдается явный «сдвиг» первичных баллов вправо (в сторону отметок «4» и «5») что может говорить о завышении отметок или о том, что учащимся помогали, значит, имеются признаки необъективности результатов;</w:t>
      </w:r>
    </w:p>
    <w:p w:rsidR="00BF493B" w:rsidRPr="002A4A14" w:rsidRDefault="00BF493B" w:rsidP="00BF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sz w:val="28"/>
          <w:szCs w:val="28"/>
        </w:rPr>
        <w:t xml:space="preserve">2. На 14 баллах имеется «пик» – скачек доли учащихся, набравших данный балл, в сравнении с долей учащихся, набравший на 1 балл меньше, кроме того, доля </w:t>
      </w:r>
      <w:proofErr w:type="gramStart"/>
      <w:r w:rsidRPr="002A4A14">
        <w:rPr>
          <w:rFonts w:ascii="Times New Roman" w:eastAsiaTheme="minorHAnsi" w:hAnsi="Times New Roman" w:cs="Times New Roman"/>
          <w:sz w:val="28"/>
          <w:szCs w:val="28"/>
        </w:rPr>
        <w:t>учащихся, набравших 14 баллов в данной образовательной организации превышает</w:t>
      </w:r>
      <w:proofErr w:type="gramEnd"/>
      <w:r w:rsidRPr="002A4A14">
        <w:rPr>
          <w:rFonts w:ascii="Times New Roman" w:eastAsiaTheme="minorHAnsi" w:hAnsi="Times New Roman" w:cs="Times New Roman"/>
          <w:sz w:val="28"/>
          <w:szCs w:val="28"/>
        </w:rPr>
        <w:t xml:space="preserve"> аналогичный показатель по муниципалитету и краю, что также может являться признаком необъективности результатов; следует отметить, что в соответствии с рекомендациями по переводу первичных баллов в отметки, 14 баллов – нижняя граница отметки «3»;</w:t>
      </w:r>
    </w:p>
    <w:p w:rsidR="00BF493B" w:rsidRPr="002A4A14" w:rsidRDefault="00BF493B" w:rsidP="00BF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sz w:val="28"/>
          <w:szCs w:val="28"/>
        </w:rPr>
        <w:t xml:space="preserve">3. Имеющиеся «пики» в районе 28 и 32 баллов могут свидетельствовать как о том, что дети не освоили какие-то темы, которые были включены в работу, так и о том, что им не хватило времени на выполнение всех заданий работы. Потому необходимо провести дополнительный содержательный анализ полученных результатов. </w:t>
      </w:r>
    </w:p>
    <w:p w:rsidR="00BF493B" w:rsidRPr="002A4A14" w:rsidRDefault="00BF493B" w:rsidP="00BF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b/>
          <w:sz w:val="28"/>
          <w:szCs w:val="28"/>
        </w:rPr>
        <w:t>Общий вывод.</w:t>
      </w:r>
      <w:r w:rsidRPr="002A4A14">
        <w:rPr>
          <w:rFonts w:ascii="Times New Roman" w:eastAsiaTheme="minorHAnsi" w:hAnsi="Times New Roman" w:cs="Times New Roman"/>
          <w:sz w:val="28"/>
          <w:szCs w:val="28"/>
        </w:rPr>
        <w:t xml:space="preserve"> В выводах по данному разделу необходимо указать:</w:t>
      </w:r>
    </w:p>
    <w:p w:rsidR="00BF493B" w:rsidRPr="002A4A14" w:rsidRDefault="00BF493B" w:rsidP="00BF49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sz w:val="28"/>
          <w:szCs w:val="28"/>
        </w:rPr>
        <w:t>соответствует ли вид гистограммы по ______________(</w:t>
      </w:r>
      <w:r w:rsidRPr="002A4A14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указать предмет) </w:t>
      </w:r>
      <w:r w:rsidRPr="002A4A14">
        <w:rPr>
          <w:rFonts w:ascii="Times New Roman" w:eastAsiaTheme="minorHAnsi" w:hAnsi="Times New Roman" w:cs="Times New Roman"/>
          <w:sz w:val="28"/>
          <w:szCs w:val="28"/>
        </w:rPr>
        <w:t xml:space="preserve">в ______ </w:t>
      </w:r>
      <w:r w:rsidRPr="002A4A14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(указать класс) </w:t>
      </w:r>
      <w:r w:rsidRPr="002A4A14">
        <w:rPr>
          <w:rFonts w:ascii="Times New Roman" w:eastAsiaTheme="minorHAnsi" w:hAnsi="Times New Roman" w:cs="Times New Roman"/>
          <w:sz w:val="28"/>
          <w:szCs w:val="28"/>
        </w:rPr>
        <w:t>нормальному распределению первичных баллов (</w:t>
      </w:r>
      <w:proofErr w:type="gramStart"/>
      <w:r w:rsidRPr="002A4A14">
        <w:rPr>
          <w:rFonts w:ascii="Times New Roman" w:eastAsiaTheme="minorHAnsi" w:hAnsi="Times New Roman" w:cs="Times New Roman"/>
          <w:sz w:val="28"/>
          <w:szCs w:val="28"/>
        </w:rPr>
        <w:t>см</w:t>
      </w:r>
      <w:proofErr w:type="gramEnd"/>
      <w:r w:rsidRPr="002A4A14">
        <w:rPr>
          <w:rFonts w:ascii="Times New Roman" w:eastAsiaTheme="minorHAnsi" w:hAnsi="Times New Roman" w:cs="Times New Roman"/>
          <w:sz w:val="28"/>
          <w:szCs w:val="28"/>
        </w:rPr>
        <w:t>. рис. 4);</w:t>
      </w:r>
    </w:p>
    <w:p w:rsidR="00BF493B" w:rsidRPr="002A4A14" w:rsidRDefault="00BF493B" w:rsidP="00BF49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sz w:val="28"/>
          <w:szCs w:val="28"/>
        </w:rPr>
        <w:t>фиксируются ли «пики» на границе перехода баллов от одной отметки в другую (</w:t>
      </w:r>
      <w:proofErr w:type="gramStart"/>
      <w:r w:rsidRPr="002A4A14">
        <w:rPr>
          <w:rFonts w:ascii="Times New Roman" w:eastAsiaTheme="minorHAnsi" w:hAnsi="Times New Roman" w:cs="Times New Roman"/>
          <w:sz w:val="28"/>
          <w:szCs w:val="28"/>
        </w:rPr>
        <w:t>см</w:t>
      </w:r>
      <w:proofErr w:type="gramEnd"/>
      <w:r w:rsidRPr="002A4A14">
        <w:rPr>
          <w:rFonts w:ascii="Times New Roman" w:eastAsiaTheme="minorHAnsi" w:hAnsi="Times New Roman" w:cs="Times New Roman"/>
          <w:sz w:val="28"/>
          <w:szCs w:val="28"/>
        </w:rPr>
        <w:t>. рис. 5);</w:t>
      </w:r>
    </w:p>
    <w:p w:rsidR="00BF493B" w:rsidRPr="002A4A14" w:rsidRDefault="00BF493B" w:rsidP="00BF49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sz w:val="28"/>
          <w:szCs w:val="28"/>
        </w:rPr>
        <w:t>каковы возможные причины отклонения от нормального распределения первичных баллов по ______________________(</w:t>
      </w:r>
      <w:r w:rsidRPr="002A4A14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указать предмет) </w:t>
      </w:r>
      <w:r w:rsidRPr="002A4A14">
        <w:rPr>
          <w:rFonts w:ascii="Times New Roman" w:eastAsiaTheme="minorHAnsi" w:hAnsi="Times New Roman" w:cs="Times New Roman"/>
          <w:sz w:val="28"/>
          <w:szCs w:val="28"/>
        </w:rPr>
        <w:t xml:space="preserve">в ______ </w:t>
      </w:r>
      <w:r w:rsidRPr="002A4A14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(указать класс) </w:t>
      </w:r>
      <w:r w:rsidRPr="002A4A14">
        <w:rPr>
          <w:rFonts w:ascii="Times New Roman" w:eastAsiaTheme="minorHAnsi" w:hAnsi="Times New Roman" w:cs="Times New Roman"/>
          <w:sz w:val="28"/>
          <w:szCs w:val="28"/>
        </w:rPr>
        <w:t>и какие меры будут приняты ОО для снижения необъективности при проверке учителями работ учащихся в следующем учебном году.</w:t>
      </w:r>
    </w:p>
    <w:p w:rsidR="00BF493B" w:rsidRPr="002A4A14" w:rsidRDefault="00BF493B" w:rsidP="00BF493B">
      <w:pPr>
        <w:spacing w:after="0" w:line="240" w:lineRule="exact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F493B" w:rsidRPr="002A4A14" w:rsidRDefault="00BF493B" w:rsidP="00BF493B">
      <w:pPr>
        <w:spacing w:after="0" w:line="240" w:lineRule="exact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b/>
          <w:sz w:val="28"/>
          <w:szCs w:val="28"/>
        </w:rPr>
        <w:t>Шаг 5. Проанализировать результаты выполнения отдельных заданий проверочной работы</w:t>
      </w:r>
    </w:p>
    <w:p w:rsidR="00BF493B" w:rsidRPr="002A4A14" w:rsidRDefault="00BF493B" w:rsidP="00BF49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14">
        <w:rPr>
          <w:rFonts w:ascii="Times New Roman" w:hAnsi="Times New Roman" w:cs="Times New Roman"/>
          <w:sz w:val="28"/>
          <w:szCs w:val="28"/>
        </w:rPr>
        <w:t>Для работы по данному направлению используется информация отчета, размещенного в личном кабинете ОО, «Достижение планируемых результатов».</w:t>
      </w:r>
    </w:p>
    <w:p w:rsidR="00BF493B" w:rsidRPr="002A4A14" w:rsidRDefault="00BF493B" w:rsidP="00BF49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14">
        <w:rPr>
          <w:rFonts w:ascii="Times New Roman" w:hAnsi="Times New Roman" w:cs="Times New Roman"/>
          <w:sz w:val="28"/>
          <w:szCs w:val="28"/>
        </w:rPr>
        <w:t>Содержательный анализ проводится по отдельным предметам учителями-предметниками, по возможности с включением в работу всех членов школьных методических объединений по предметным направлениям.</w:t>
      </w:r>
    </w:p>
    <w:p w:rsidR="00BF493B" w:rsidRPr="002A4A14" w:rsidRDefault="00BF493B" w:rsidP="00BF49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14">
        <w:rPr>
          <w:rFonts w:ascii="Times New Roman" w:hAnsi="Times New Roman" w:cs="Times New Roman"/>
          <w:sz w:val="28"/>
          <w:szCs w:val="28"/>
        </w:rPr>
        <w:t xml:space="preserve">В рамках данного анализа формируются </w:t>
      </w:r>
      <w:r w:rsidRPr="002A4A14">
        <w:rPr>
          <w:rFonts w:ascii="Times New Roman" w:hAnsi="Times New Roman" w:cs="Times New Roman"/>
          <w:b/>
          <w:sz w:val="28"/>
          <w:szCs w:val="28"/>
        </w:rPr>
        <w:t>обобщенные выводы</w:t>
      </w:r>
      <w:r w:rsidRPr="002A4A14">
        <w:rPr>
          <w:rFonts w:ascii="Times New Roman" w:hAnsi="Times New Roman" w:cs="Times New Roman"/>
          <w:sz w:val="28"/>
          <w:szCs w:val="28"/>
        </w:rPr>
        <w:t xml:space="preserve"> учителями-предметниками (описываются проблемы, которые наблюдаются у учащихся по учебному предмету и предполагаемые меры по их устранению в следующем учебном году).</w:t>
      </w:r>
    </w:p>
    <w:p w:rsidR="00BF493B" w:rsidRPr="002A4A14" w:rsidRDefault="00BF493B" w:rsidP="00BF49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14">
        <w:rPr>
          <w:rFonts w:ascii="Times New Roman" w:hAnsi="Times New Roman" w:cs="Times New Roman"/>
          <w:b/>
          <w:sz w:val="28"/>
          <w:szCs w:val="28"/>
        </w:rPr>
        <w:lastRenderedPageBreak/>
        <w:t>В выводах</w:t>
      </w:r>
      <w:r w:rsidRPr="002A4A14">
        <w:rPr>
          <w:rFonts w:ascii="Times New Roman" w:hAnsi="Times New Roman" w:cs="Times New Roman"/>
          <w:sz w:val="28"/>
          <w:szCs w:val="28"/>
        </w:rPr>
        <w:t xml:space="preserve"> необходимо проанализировать выполнение учащимися заданий ВПР и запланировать работу с блоками ПООП НОО/ООО, вызвавшими у учащихся наибольшие затруднения.</w:t>
      </w:r>
    </w:p>
    <w:p w:rsidR="00BF493B" w:rsidRPr="002A4A14" w:rsidRDefault="00BF493B" w:rsidP="00BF49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14">
        <w:rPr>
          <w:rFonts w:ascii="Times New Roman" w:hAnsi="Times New Roman" w:cs="Times New Roman"/>
          <w:sz w:val="28"/>
          <w:szCs w:val="28"/>
        </w:rPr>
        <w:t>В качестве примера рассмотрим анализ выполнения отдельных заданий проверочной работы по русскому языку для учащихся 5 класса (рис. 6).</w:t>
      </w:r>
    </w:p>
    <w:p w:rsidR="00BF493B" w:rsidRPr="00BF493B" w:rsidRDefault="00BF493B" w:rsidP="00BF493B">
      <w:pPr>
        <w:tabs>
          <w:tab w:val="left" w:pos="365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493B">
        <w:rPr>
          <w:rFonts w:ascii="Times New Roman" w:hAnsi="Times New Roman" w:cs="Times New Roman"/>
          <w:sz w:val="28"/>
          <w:szCs w:val="28"/>
        </w:rPr>
        <w:tab/>
      </w:r>
      <w:r w:rsidRPr="002A4A14">
        <w:rPr>
          <w:noProof/>
        </w:rPr>
        <w:drawing>
          <wp:inline distT="0" distB="0" distL="0" distR="0">
            <wp:extent cx="5940425" cy="2879918"/>
            <wp:effectExtent l="19050" t="0" r="22225" b="0"/>
            <wp:docPr id="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F493B" w:rsidRPr="002A4A14" w:rsidRDefault="00BF493B" w:rsidP="00BF49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493B" w:rsidRPr="002A4A14" w:rsidRDefault="00BF493B" w:rsidP="00BF49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A14">
        <w:rPr>
          <w:rFonts w:ascii="Times New Roman" w:hAnsi="Times New Roman" w:cs="Times New Roman"/>
          <w:i/>
          <w:sz w:val="28"/>
          <w:szCs w:val="28"/>
        </w:rPr>
        <w:t>Рис. 6. Решаемость отдельных заданий ВПР по русскому языку в 5 классе в ОО в сравнении с результатами по муниципалитету и краю.</w:t>
      </w:r>
    </w:p>
    <w:p w:rsidR="00BF493B" w:rsidRPr="002A4A14" w:rsidRDefault="00BF493B" w:rsidP="00BF49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93B" w:rsidRPr="002A4A14" w:rsidRDefault="00BF493B" w:rsidP="00BF49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14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представленными на рис. 6 данными можно сделать следующие выводы: </w:t>
      </w:r>
    </w:p>
    <w:p w:rsidR="00BF493B" w:rsidRPr="002A4A14" w:rsidRDefault="00BF493B" w:rsidP="00BF49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14">
        <w:rPr>
          <w:rFonts w:ascii="Times New Roman" w:hAnsi="Times New Roman" w:cs="Times New Roman"/>
          <w:sz w:val="28"/>
          <w:szCs w:val="28"/>
        </w:rPr>
        <w:t>1. Большинство заданий проверочной работы было выполнено учащимися ОО лучше, чем в целом по муниципалитету и краю (1К1-2К1, 2К3-5.1, 6.1, 8, 9);</w:t>
      </w:r>
    </w:p>
    <w:p w:rsidR="00BF493B" w:rsidRPr="002A4A14" w:rsidRDefault="00BF493B" w:rsidP="00BF49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14">
        <w:rPr>
          <w:rFonts w:ascii="Times New Roman" w:hAnsi="Times New Roman" w:cs="Times New Roman"/>
          <w:sz w:val="28"/>
          <w:szCs w:val="28"/>
        </w:rPr>
        <w:t>2. Решаемость некоторых заданий работы в ОО оказалась ниже, чем в целом по муниципалитету и краю (5.2, 7.1-7.2, 10-11);</w:t>
      </w:r>
    </w:p>
    <w:p w:rsidR="00BF493B" w:rsidRPr="002A4A14" w:rsidRDefault="00BF493B" w:rsidP="00BF49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14">
        <w:rPr>
          <w:rFonts w:ascii="Times New Roman" w:hAnsi="Times New Roman" w:cs="Times New Roman"/>
          <w:sz w:val="28"/>
          <w:szCs w:val="28"/>
        </w:rPr>
        <w:t>3. Не все задания проверочной работы были выполнены более 50% учащихся 5 классов ОО, это означает, что необходимо провести анализ причин снижения решаемости этих заданий, предусмотреть часы на повторение «западающих» у участников тем;</w:t>
      </w:r>
    </w:p>
    <w:p w:rsidR="00BF493B" w:rsidRPr="002A4A14" w:rsidRDefault="00BF493B" w:rsidP="00BF49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14">
        <w:rPr>
          <w:rFonts w:ascii="Times New Roman" w:hAnsi="Times New Roman" w:cs="Times New Roman"/>
          <w:sz w:val="28"/>
          <w:szCs w:val="28"/>
        </w:rPr>
        <w:t xml:space="preserve">4. Среди заданий проверочной работы есть те, которые были выполнены более 80% участников работы в ОО, что говорит о высоком уровне </w:t>
      </w:r>
      <w:proofErr w:type="spellStart"/>
      <w:r w:rsidRPr="002A4A1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A4A14">
        <w:rPr>
          <w:rFonts w:ascii="Times New Roman" w:hAnsi="Times New Roman" w:cs="Times New Roman"/>
          <w:sz w:val="28"/>
          <w:szCs w:val="28"/>
        </w:rPr>
        <w:t xml:space="preserve"> умений, проверяемых данными заданиями; вместе с тем учащиеся, не выполнившие данные задания, требуют дополнительного внимания со стороны педагога для выявления причин их </w:t>
      </w:r>
      <w:proofErr w:type="spellStart"/>
      <w:r w:rsidRPr="002A4A14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2A4A14">
        <w:rPr>
          <w:rFonts w:ascii="Times New Roman" w:hAnsi="Times New Roman" w:cs="Times New Roman"/>
          <w:sz w:val="28"/>
          <w:szCs w:val="28"/>
        </w:rPr>
        <w:t xml:space="preserve"> и ликвидации имеющихся пробелов в знаниях. </w:t>
      </w:r>
    </w:p>
    <w:p w:rsidR="00BF493B" w:rsidRPr="002A4A14" w:rsidRDefault="00BF493B" w:rsidP="00BF49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14">
        <w:rPr>
          <w:rFonts w:ascii="Times New Roman" w:hAnsi="Times New Roman" w:cs="Times New Roman"/>
          <w:sz w:val="28"/>
          <w:szCs w:val="28"/>
        </w:rPr>
        <w:t xml:space="preserve">Высокий результат выполнения этих заданий может говорить об успешных педагогических практиках формирования соответствующих умений и преподавания, отдельных тем, что должно быть освещено на </w:t>
      </w:r>
      <w:r w:rsidRPr="002A4A14">
        <w:rPr>
          <w:rFonts w:ascii="Times New Roman" w:hAnsi="Times New Roman" w:cs="Times New Roman"/>
          <w:sz w:val="28"/>
          <w:szCs w:val="28"/>
        </w:rPr>
        <w:lastRenderedPageBreak/>
        <w:t>заседании школьного методического объединения. Вместе с тем необходимо учитывать, что высокие результаты учащихся не должны быть следствием «натаскивания» учащихся на выполнение типовых заданий ВПР, планомерной подготовки к проверочной работе.</w:t>
      </w:r>
    </w:p>
    <w:p w:rsidR="00BF493B" w:rsidRPr="002A4A14" w:rsidRDefault="00BF493B" w:rsidP="00BF493B">
      <w:pPr>
        <w:spacing w:after="0" w:line="240" w:lineRule="exact"/>
        <w:ind w:left="36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F493B" w:rsidRPr="002A4A14" w:rsidRDefault="00BF493B" w:rsidP="00BF493B">
      <w:pPr>
        <w:spacing w:after="0" w:line="240" w:lineRule="exact"/>
        <w:ind w:left="36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b/>
          <w:sz w:val="28"/>
          <w:szCs w:val="28"/>
        </w:rPr>
        <w:t>Шаг 6. Провести анализ выполнения заданий группами участников</w:t>
      </w:r>
    </w:p>
    <w:p w:rsidR="00BF493B" w:rsidRPr="002A4A14" w:rsidRDefault="00BF493B" w:rsidP="00BF49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14">
        <w:rPr>
          <w:rFonts w:ascii="Times New Roman" w:hAnsi="Times New Roman" w:cs="Times New Roman"/>
          <w:sz w:val="28"/>
          <w:szCs w:val="28"/>
        </w:rPr>
        <w:t xml:space="preserve">Для более глубокого анализа решаемости отдельных заданий работы необходимо проведение анализа выполнения отдельных заданий группами участников в зависимости от полученной за работу отметки. </w:t>
      </w:r>
    </w:p>
    <w:p w:rsidR="00BF493B" w:rsidRPr="002A4A14" w:rsidRDefault="00BF493B" w:rsidP="00BF49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14">
        <w:rPr>
          <w:rFonts w:ascii="Times New Roman" w:hAnsi="Times New Roman" w:cs="Times New Roman"/>
          <w:sz w:val="28"/>
          <w:szCs w:val="28"/>
        </w:rPr>
        <w:t xml:space="preserve">Соответствующие данные для анализа находятся в личном кабинете ОО «Выполнение заданий группами участников». </w:t>
      </w:r>
    </w:p>
    <w:p w:rsidR="00BF493B" w:rsidRPr="002A4A14" w:rsidRDefault="00BF493B" w:rsidP="00BF49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14">
        <w:rPr>
          <w:rFonts w:ascii="Times New Roman" w:hAnsi="Times New Roman" w:cs="Times New Roman"/>
          <w:sz w:val="28"/>
          <w:szCs w:val="28"/>
        </w:rPr>
        <w:t xml:space="preserve">Анализ решаемости заданий учащимися с разным уровнем подготовки позволяет выстраивать образовательную траекторию отдельных групп учащихся в зависимости от их потребностей и с учетом имеющихся у них трудностей. </w:t>
      </w:r>
    </w:p>
    <w:p w:rsidR="00BF493B" w:rsidRPr="002A4A14" w:rsidRDefault="00BF493B" w:rsidP="00BF49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14">
        <w:rPr>
          <w:rFonts w:ascii="Times New Roman" w:hAnsi="Times New Roman" w:cs="Times New Roman"/>
          <w:sz w:val="28"/>
          <w:szCs w:val="28"/>
        </w:rPr>
        <w:t>В обобщенных выводах должно быть представлено заключение об объективности имеющихся результатов и перечислены имеющиеся дефициты у каждой группы участников, а также пути их устранения (организация индивидуально-групповой работы, повторение тем и т.п.).</w:t>
      </w:r>
    </w:p>
    <w:p w:rsidR="00BF493B" w:rsidRPr="00BF493B" w:rsidRDefault="00BF493B" w:rsidP="00BF49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14">
        <w:rPr>
          <w:rFonts w:ascii="Times New Roman" w:hAnsi="Times New Roman" w:cs="Times New Roman"/>
          <w:sz w:val="28"/>
          <w:szCs w:val="28"/>
        </w:rPr>
        <w:t>В качестве примера рассмотрим результаты выполнения отдельных заданий ВПР по русскому языку для 5 класса учащимися с разным уровнем подготовки (рис. 7).</w:t>
      </w:r>
    </w:p>
    <w:p w:rsidR="00BF493B" w:rsidRPr="002A4A14" w:rsidRDefault="00BF493B" w:rsidP="00BF49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4A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125" cy="2886075"/>
            <wp:effectExtent l="0" t="0" r="9525" b="9525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493B" w:rsidRPr="00BF493B" w:rsidRDefault="00BF493B" w:rsidP="00BF49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93B">
        <w:rPr>
          <w:rFonts w:ascii="Times New Roman" w:hAnsi="Times New Roman" w:cs="Times New Roman"/>
          <w:i/>
          <w:sz w:val="28"/>
          <w:szCs w:val="28"/>
        </w:rPr>
        <w:t>Рис. 7. Решаемость отдельных заданий ВПР по русскому языку в 5 классе учащимися разных групп</w:t>
      </w:r>
    </w:p>
    <w:p w:rsidR="00BF493B" w:rsidRPr="002A4A14" w:rsidRDefault="00BF493B" w:rsidP="00BF49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14">
        <w:rPr>
          <w:rFonts w:ascii="Times New Roman" w:hAnsi="Times New Roman" w:cs="Times New Roman"/>
          <w:sz w:val="28"/>
          <w:szCs w:val="28"/>
        </w:rPr>
        <w:t xml:space="preserve">По представленным на рис. 7 данным нельзя проследить общую тенденцию выполнения тех или иных заданий работы. </w:t>
      </w:r>
      <w:proofErr w:type="gramStart"/>
      <w:r w:rsidRPr="002A4A14">
        <w:rPr>
          <w:rFonts w:ascii="Times New Roman" w:hAnsi="Times New Roman" w:cs="Times New Roman"/>
          <w:sz w:val="28"/>
          <w:szCs w:val="28"/>
        </w:rPr>
        <w:t>Например, результаты учащихся с отметками «3» и «4» оказались ниже, чем результаты учащихся с отметкой «2», а с заданием 3 «отличники» справились хуже, чем «хорошисты» и «троечники».</w:t>
      </w:r>
      <w:proofErr w:type="gramEnd"/>
      <w:r w:rsidRPr="002A4A14">
        <w:rPr>
          <w:rFonts w:ascii="Times New Roman" w:hAnsi="Times New Roman" w:cs="Times New Roman"/>
          <w:sz w:val="28"/>
          <w:szCs w:val="28"/>
        </w:rPr>
        <w:t xml:space="preserve"> Такой разброс </w:t>
      </w:r>
      <w:r w:rsidRPr="002A4A14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может говорить о необъективности результатов работы на этапе ее проведения или проверки. </w:t>
      </w:r>
    </w:p>
    <w:p w:rsidR="00BF493B" w:rsidRPr="002A4A14" w:rsidRDefault="00BF493B" w:rsidP="00BF493B">
      <w:pPr>
        <w:spacing w:after="0" w:line="240" w:lineRule="exact"/>
        <w:ind w:left="36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BF493B" w:rsidRDefault="00BF493B" w:rsidP="00BF493B">
      <w:pPr>
        <w:spacing w:after="0" w:line="240" w:lineRule="exact"/>
        <w:ind w:left="36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A4A14">
        <w:rPr>
          <w:rFonts w:ascii="Times New Roman" w:eastAsiaTheme="minorHAnsi" w:hAnsi="Times New Roman" w:cs="Times New Roman"/>
          <w:b/>
          <w:sz w:val="28"/>
          <w:szCs w:val="28"/>
        </w:rPr>
        <w:t>Шаг 7. Краткое резюме в виде обобщенных выводов</w:t>
      </w:r>
    </w:p>
    <w:p w:rsidR="00BF493B" w:rsidRPr="002A4A14" w:rsidRDefault="00BF493B" w:rsidP="00BF493B">
      <w:pPr>
        <w:spacing w:after="0" w:line="240" w:lineRule="exact"/>
        <w:ind w:left="36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F493B" w:rsidRPr="002A4A14" w:rsidRDefault="00BF493B" w:rsidP="00BF49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14">
        <w:rPr>
          <w:rFonts w:ascii="Times New Roman" w:hAnsi="Times New Roman" w:cs="Times New Roman"/>
          <w:sz w:val="28"/>
          <w:szCs w:val="28"/>
        </w:rPr>
        <w:t>В качестве результата проведенного анализа на основании представленных на предыдущих шагах выводов образовательная организация составляет комплекс мер («дорожную карту») на следующий учебный год по повышению объективности проведения и проверки работ учащихся и по ликвидации допущенных обучающимися типичных ошибок при выполнении заданий ВПР.</w:t>
      </w:r>
    </w:p>
    <w:p w:rsidR="00000000" w:rsidRDefault="00BF493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A4EFF"/>
    <w:multiLevelType w:val="hybridMultilevel"/>
    <w:tmpl w:val="8A1CD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93B"/>
    <w:rsid w:val="00B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9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F49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F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493B"/>
    <w:pPr>
      <w:ind w:left="720"/>
      <w:contextualSpacing/>
    </w:pPr>
    <w:rPr>
      <w:rFonts w:eastAsiaTheme="minorHAnsi"/>
      <w:lang w:eastAsia="en-US"/>
    </w:rPr>
  </w:style>
  <w:style w:type="table" w:customStyle="1" w:styleId="21">
    <w:name w:val="Сетка таблицы2"/>
    <w:basedOn w:val="a1"/>
    <w:uiPriority w:val="59"/>
    <w:rsid w:val="00BF49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F4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hart" Target="charts/chart2.xml"/><Relationship Id="rId5" Type="http://schemas.openxmlformats.org/officeDocument/2006/relationships/image" Target="media/image1.png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ndel\Desktop\&#1060;4_&#1056;&#1072;&#1089;&#1087;&#1088;&#1077;&#1076;&#1077;&#1083;&#1077;&#1085;&#1080;&#1077;%20&#1087;&#1077;&#1088;&#1074;&#1080;&#1095;&#1085;&#1099;&#1093;%20&#1073;&#1072;&#1083;&#1083;&#1086;&#1074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ndel\Documents\!&#1054;&#1050;&#1054;\2021\&#1056;&#1086;&#1083;&#1080;&#1082;_&#1086;&#1073;&#1098;&#1077;&#1082;&#1090;&#1080;&#1074;&#1085;&#1086;&#1089;&#1090;&#1100;%20&#1042;&#1055;&#1056;\&#1060;2_&#1042;&#1099;&#1087;&#1086;&#1083;&#1085;&#1077;&#1085;&#1080;&#1077;%20&#1079;&#1072;&#1076;&#1072;&#1085;&#1080;&#1081;_5%20&#1082;&#1083;&#1072;&#1089;&#1089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ndel\Documents\!&#1054;&#1050;&#1054;\2021\&#1056;&#1086;&#1083;&#1080;&#1082;_&#1086;&#1073;&#1098;&#1077;&#1082;&#1090;&#1080;&#1074;&#1085;&#1086;&#1089;&#1090;&#1100;%20&#1042;&#1055;&#1056;\&#1060;4_&#1042;&#1099;&#1087;&#1086;&#1083;&#1085;&#1077;&#1085;&#1080;&#1077;%20&#1079;&#1072;&#1076;&#1072;&#1085;&#1080;&#1081;%20&#1075;&#1088;&#1091;&#1087;&#1087;&#1072;&#1084;&#1080;%20&#1091;&#1095;&#1072;&#1089;&#1090;&#1085;&#1080;&#1082;&#1086;&#1074;_5%20&#1082;&#1083;&#1072;&#1089;&#1089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5129821146616895E-2"/>
          <c:y val="4.5735964371597999E-2"/>
          <c:w val="0.91233607023066465"/>
          <c:h val="0.47268642517431014"/>
        </c:manualLayout>
      </c:layout>
      <c:barChart>
        <c:barDir val="col"/>
        <c:grouping val="clustered"/>
        <c:ser>
          <c:idx val="0"/>
          <c:order val="0"/>
          <c:tx>
            <c:strRef>
              <c:f>'[Ф4_Распределение первичных баллов.xlsx]ВПР 2021. 4 класс'!$A$10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'[Ф4_Распределение первичных баллов.xlsx]ВПР 2021. 4 класс'!$D$8:$AP$8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'[Ф4_Распределение первичных баллов.xlsx]ВПР 2021. 4 класс'!$D$10:$AP$10</c:f>
              <c:numCache>
                <c:formatCode>General</c:formatCode>
                <c:ptCount val="39"/>
                <c:pt idx="0">
                  <c:v>0.2</c:v>
                </c:pt>
                <c:pt idx="1">
                  <c:v>0.2</c:v>
                </c:pt>
                <c:pt idx="2">
                  <c:v>0.2</c:v>
                </c:pt>
                <c:pt idx="3">
                  <c:v>0.30000000000000032</c:v>
                </c:pt>
                <c:pt idx="4">
                  <c:v>0.30000000000000032</c:v>
                </c:pt>
                <c:pt idx="5">
                  <c:v>0.5</c:v>
                </c:pt>
                <c:pt idx="6">
                  <c:v>0.5</c:v>
                </c:pt>
                <c:pt idx="7">
                  <c:v>0.60000000000000064</c:v>
                </c:pt>
                <c:pt idx="8">
                  <c:v>0.8</c:v>
                </c:pt>
                <c:pt idx="9">
                  <c:v>0.8</c:v>
                </c:pt>
                <c:pt idx="10">
                  <c:v>1.1000000000000001</c:v>
                </c:pt>
                <c:pt idx="11">
                  <c:v>1.2</c:v>
                </c:pt>
                <c:pt idx="12">
                  <c:v>1</c:v>
                </c:pt>
                <c:pt idx="13">
                  <c:v>1.1000000000000001</c:v>
                </c:pt>
                <c:pt idx="14">
                  <c:v>3.1</c:v>
                </c:pt>
                <c:pt idx="15">
                  <c:v>2.7</c:v>
                </c:pt>
                <c:pt idx="16">
                  <c:v>2.4</c:v>
                </c:pt>
                <c:pt idx="17">
                  <c:v>2.6</c:v>
                </c:pt>
                <c:pt idx="18">
                  <c:v>2.5</c:v>
                </c:pt>
                <c:pt idx="19">
                  <c:v>2.9</c:v>
                </c:pt>
                <c:pt idx="20">
                  <c:v>3</c:v>
                </c:pt>
                <c:pt idx="21">
                  <c:v>3.1</c:v>
                </c:pt>
                <c:pt idx="22">
                  <c:v>3.5</c:v>
                </c:pt>
                <c:pt idx="23">
                  <c:v>4</c:v>
                </c:pt>
                <c:pt idx="24">
                  <c:v>4.8</c:v>
                </c:pt>
                <c:pt idx="25">
                  <c:v>4.2</c:v>
                </c:pt>
                <c:pt idx="26">
                  <c:v>4.7</c:v>
                </c:pt>
                <c:pt idx="27">
                  <c:v>5</c:v>
                </c:pt>
                <c:pt idx="28">
                  <c:v>5.4</c:v>
                </c:pt>
                <c:pt idx="29">
                  <c:v>4.5999999999999996</c:v>
                </c:pt>
                <c:pt idx="30">
                  <c:v>5</c:v>
                </c:pt>
                <c:pt idx="31">
                  <c:v>4.7</c:v>
                </c:pt>
                <c:pt idx="32">
                  <c:v>4.8</c:v>
                </c:pt>
                <c:pt idx="33">
                  <c:v>4.7</c:v>
                </c:pt>
                <c:pt idx="34">
                  <c:v>4.0999999999999996</c:v>
                </c:pt>
                <c:pt idx="35">
                  <c:v>3.4</c:v>
                </c:pt>
                <c:pt idx="36">
                  <c:v>2.5</c:v>
                </c:pt>
                <c:pt idx="37">
                  <c:v>1.9000000000000001</c:v>
                </c:pt>
                <c:pt idx="38">
                  <c:v>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96-4DC7-BBF3-D94DCDE35672}"/>
            </c:ext>
          </c:extLst>
        </c:ser>
        <c:ser>
          <c:idx val="1"/>
          <c:order val="1"/>
          <c:tx>
            <c:strRef>
              <c:f>'[Ф4_Распределение первичных баллов.xlsx]ВПР 2021. 4 класс'!$A$11</c:f>
              <c:strCache>
                <c:ptCount val="1"/>
                <c:pt idx="0">
                  <c:v>город Хабаровск</c:v>
                </c:pt>
              </c:strCache>
            </c:strRef>
          </c:tx>
          <c:cat>
            <c:numRef>
              <c:f>'[Ф4_Распределение первичных баллов.xlsx]ВПР 2021. 4 класс'!$D$8:$AP$8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'[Ф4_Распределение первичных баллов.xlsx]ВПР 2021. 4 класс'!$D$11:$AP$11</c:f>
              <c:numCache>
                <c:formatCode>General</c:formatCode>
                <c:ptCount val="39"/>
                <c:pt idx="0">
                  <c:v>0.2</c:v>
                </c:pt>
                <c:pt idx="1">
                  <c:v>0.2</c:v>
                </c:pt>
                <c:pt idx="2">
                  <c:v>0.2</c:v>
                </c:pt>
                <c:pt idx="3">
                  <c:v>0.2</c:v>
                </c:pt>
                <c:pt idx="4">
                  <c:v>0.2</c:v>
                </c:pt>
                <c:pt idx="5">
                  <c:v>0.4</c:v>
                </c:pt>
                <c:pt idx="6">
                  <c:v>0.4</c:v>
                </c:pt>
                <c:pt idx="7">
                  <c:v>0.4</c:v>
                </c:pt>
                <c:pt idx="8">
                  <c:v>0.60000000000000064</c:v>
                </c:pt>
                <c:pt idx="9">
                  <c:v>0.8</c:v>
                </c:pt>
                <c:pt idx="10">
                  <c:v>1</c:v>
                </c:pt>
                <c:pt idx="11">
                  <c:v>0.9</c:v>
                </c:pt>
                <c:pt idx="12">
                  <c:v>0.8</c:v>
                </c:pt>
                <c:pt idx="13">
                  <c:v>0.9</c:v>
                </c:pt>
                <c:pt idx="14">
                  <c:v>2.8</c:v>
                </c:pt>
                <c:pt idx="15">
                  <c:v>2.5</c:v>
                </c:pt>
                <c:pt idx="16">
                  <c:v>2.2999999999999998</c:v>
                </c:pt>
                <c:pt idx="17">
                  <c:v>2.4</c:v>
                </c:pt>
                <c:pt idx="18">
                  <c:v>2.2000000000000002</c:v>
                </c:pt>
                <c:pt idx="19">
                  <c:v>2.6</c:v>
                </c:pt>
                <c:pt idx="20">
                  <c:v>2.8</c:v>
                </c:pt>
                <c:pt idx="21">
                  <c:v>3</c:v>
                </c:pt>
                <c:pt idx="22">
                  <c:v>3.4</c:v>
                </c:pt>
                <c:pt idx="23">
                  <c:v>3.8</c:v>
                </c:pt>
                <c:pt idx="24">
                  <c:v>4.5</c:v>
                </c:pt>
                <c:pt idx="25">
                  <c:v>4</c:v>
                </c:pt>
                <c:pt idx="26">
                  <c:v>4.8</c:v>
                </c:pt>
                <c:pt idx="27">
                  <c:v>5.2</c:v>
                </c:pt>
                <c:pt idx="28">
                  <c:v>5.6</c:v>
                </c:pt>
                <c:pt idx="29">
                  <c:v>4.8</c:v>
                </c:pt>
                <c:pt idx="30">
                  <c:v>5.4</c:v>
                </c:pt>
                <c:pt idx="31">
                  <c:v>5.3</c:v>
                </c:pt>
                <c:pt idx="32">
                  <c:v>5.0999999999999996</c:v>
                </c:pt>
                <c:pt idx="33">
                  <c:v>5.3</c:v>
                </c:pt>
                <c:pt idx="34">
                  <c:v>4.7</c:v>
                </c:pt>
                <c:pt idx="35">
                  <c:v>3.9</c:v>
                </c:pt>
                <c:pt idx="36">
                  <c:v>2.8</c:v>
                </c:pt>
                <c:pt idx="37">
                  <c:v>2</c:v>
                </c:pt>
                <c:pt idx="38">
                  <c:v>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96-4DC7-BBF3-D94DCDE35672}"/>
            </c:ext>
          </c:extLst>
        </c:ser>
        <c:ser>
          <c:idx val="2"/>
          <c:order val="2"/>
          <c:tx>
            <c:strRef>
              <c:f>'[Ф4_Распределение первичных баллов.xlsx]ВПР 2021. 4 класс'!$A$12</c:f>
              <c:strCache>
                <c:ptCount val="1"/>
                <c:pt idx="0">
                  <c:v>СОШ</c:v>
                </c:pt>
              </c:strCache>
            </c:strRef>
          </c:tx>
          <c:cat>
            <c:numRef>
              <c:f>'[Ф4_Распределение первичных баллов.xlsx]ВПР 2021. 4 класс'!$D$8:$AP$8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'[Ф4_Распределение первичных баллов.xlsx]ВПР 2021. 4 класс'!$D$12:$AP$12</c:f>
              <c:numCache>
                <c:formatCode>General</c:formatCode>
                <c:ptCount val="3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4.9000000000000004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2.4</c:v>
                </c:pt>
                <c:pt idx="20">
                  <c:v>2.4</c:v>
                </c:pt>
                <c:pt idx="21">
                  <c:v>4.9000000000000004</c:v>
                </c:pt>
                <c:pt idx="22">
                  <c:v>7.3</c:v>
                </c:pt>
                <c:pt idx="23">
                  <c:v>0</c:v>
                </c:pt>
                <c:pt idx="24">
                  <c:v>0</c:v>
                </c:pt>
                <c:pt idx="25">
                  <c:v>2.4</c:v>
                </c:pt>
                <c:pt idx="26">
                  <c:v>0</c:v>
                </c:pt>
                <c:pt idx="27">
                  <c:v>4.9000000000000004</c:v>
                </c:pt>
                <c:pt idx="28">
                  <c:v>12.2</c:v>
                </c:pt>
                <c:pt idx="29">
                  <c:v>9.8000000000000007</c:v>
                </c:pt>
                <c:pt idx="30">
                  <c:v>4.9000000000000004</c:v>
                </c:pt>
                <c:pt idx="31">
                  <c:v>12.2</c:v>
                </c:pt>
                <c:pt idx="32">
                  <c:v>17.100000000000001</c:v>
                </c:pt>
                <c:pt idx="33">
                  <c:v>2.4</c:v>
                </c:pt>
                <c:pt idx="34">
                  <c:v>4.9000000000000004</c:v>
                </c:pt>
                <c:pt idx="35">
                  <c:v>4.9000000000000004</c:v>
                </c:pt>
                <c:pt idx="36">
                  <c:v>0</c:v>
                </c:pt>
                <c:pt idx="37">
                  <c:v>2.4</c:v>
                </c:pt>
                <c:pt idx="3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96-4DC7-BBF3-D94DCDE35672}"/>
            </c:ext>
          </c:extLst>
        </c:ser>
        <c:axId val="93363200"/>
        <c:axId val="93398144"/>
      </c:barChart>
      <c:catAx>
        <c:axId val="933632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50"/>
                  <a:t>набранный балл</a:t>
                </a:r>
              </a:p>
            </c:rich>
          </c:tx>
          <c:layout>
            <c:manualLayout>
              <c:xMode val="edge"/>
              <c:yMode val="edge"/>
              <c:x val="0.42326409909531182"/>
              <c:y val="0.60145638906492715"/>
            </c:manualLayout>
          </c:layout>
        </c:title>
        <c:numFmt formatCode="General" sourceLinked="1"/>
        <c:tickLblPos val="nextTo"/>
        <c:crossAx val="93398144"/>
        <c:crosses val="autoZero"/>
        <c:auto val="1"/>
        <c:lblAlgn val="ctr"/>
        <c:lblOffset val="100"/>
      </c:catAx>
      <c:valAx>
        <c:axId val="93398144"/>
        <c:scaling>
          <c:orientation val="minMax"/>
        </c:scaling>
        <c:axPos val="l"/>
        <c:majorGridlines/>
        <c:numFmt formatCode="General" sourceLinked="1"/>
        <c:tickLblPos val="nextTo"/>
        <c:crossAx val="933632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6345159447229114E-2"/>
          <c:y val="2.8406879129083549E-2"/>
          <c:w val="0.62196727769444016"/>
          <c:h val="9.0376551901744484E-2"/>
        </c:manualLayout>
      </c:layout>
    </c:legend>
    <c:plotVisOnly val="1"/>
    <c:dispBlanksAs val="gap"/>
  </c:chart>
  <c:txPr>
    <a:bodyPr/>
    <a:lstStyle/>
    <a:p>
      <a:pPr>
        <a:defRPr sz="1200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'[Ф2_Выполнение заданий_5 класс.xlsx]ВПР 2021. 5 класс'!$A$11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strRef>
              <c:f>'[Ф2_Выполнение заданий_5 класс.xlsx]ВПР 2021. 5 класс'!$E$8:$Y$8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'[Ф2_Выполнение заданий_5 класс.xlsx]ВПР 2021. 5 класс'!$E$11:$Y$11</c:f>
              <c:numCache>
                <c:formatCode>General</c:formatCode>
                <c:ptCount val="21"/>
                <c:pt idx="0">
                  <c:v>55</c:v>
                </c:pt>
                <c:pt idx="1">
                  <c:v>48.54</c:v>
                </c:pt>
                <c:pt idx="2">
                  <c:v>88.55</c:v>
                </c:pt>
                <c:pt idx="3">
                  <c:v>47.24</c:v>
                </c:pt>
                <c:pt idx="4">
                  <c:v>71.58</c:v>
                </c:pt>
                <c:pt idx="5">
                  <c:v>32.870000000000005</c:v>
                </c:pt>
                <c:pt idx="6">
                  <c:v>44.89</c:v>
                </c:pt>
                <c:pt idx="7">
                  <c:v>66.569999999999993</c:v>
                </c:pt>
                <c:pt idx="8">
                  <c:v>64.540000000000006</c:v>
                </c:pt>
                <c:pt idx="9">
                  <c:v>42.57</c:v>
                </c:pt>
                <c:pt idx="10">
                  <c:v>49.41</c:v>
                </c:pt>
                <c:pt idx="11">
                  <c:v>36.090000000000003</c:v>
                </c:pt>
                <c:pt idx="12">
                  <c:v>50.45</c:v>
                </c:pt>
                <c:pt idx="13">
                  <c:v>40.130000000000003</c:v>
                </c:pt>
                <c:pt idx="14">
                  <c:v>49.57</c:v>
                </c:pt>
                <c:pt idx="15">
                  <c:v>37.78</c:v>
                </c:pt>
                <c:pt idx="16">
                  <c:v>45.44</c:v>
                </c:pt>
                <c:pt idx="17">
                  <c:v>50.86</c:v>
                </c:pt>
                <c:pt idx="18">
                  <c:v>45.53</c:v>
                </c:pt>
                <c:pt idx="19">
                  <c:v>62.11</c:v>
                </c:pt>
                <c:pt idx="20">
                  <c:v>78.099999999999994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26-49DB-B744-252E444973D0}"/>
            </c:ext>
          </c:extLst>
        </c:ser>
        <c:ser>
          <c:idx val="1"/>
          <c:order val="1"/>
          <c:tx>
            <c:strRef>
              <c:f>'[Ф2_Выполнение заданий_5 класс.xlsx]ВПР 2021. 5 класс'!$A$12</c:f>
              <c:strCache>
                <c:ptCount val="1"/>
                <c:pt idx="0">
                  <c:v>город Хабаровск</c:v>
                </c:pt>
              </c:strCache>
            </c:strRef>
          </c:tx>
          <c:cat>
            <c:strRef>
              <c:f>'[Ф2_Выполнение заданий_5 класс.xlsx]ВПР 2021. 5 класс'!$E$8:$Y$8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'[Ф2_Выполнение заданий_5 класс.xlsx]ВПР 2021. 5 класс'!$E$12:$Y$12</c:f>
              <c:numCache>
                <c:formatCode>General</c:formatCode>
                <c:ptCount val="21"/>
                <c:pt idx="0">
                  <c:v>55.57</c:v>
                </c:pt>
                <c:pt idx="1">
                  <c:v>47.33</c:v>
                </c:pt>
                <c:pt idx="2">
                  <c:v>88.88</c:v>
                </c:pt>
                <c:pt idx="3">
                  <c:v>47.34</c:v>
                </c:pt>
                <c:pt idx="4">
                  <c:v>68.36999999999999</c:v>
                </c:pt>
                <c:pt idx="5">
                  <c:v>31.77</c:v>
                </c:pt>
                <c:pt idx="6">
                  <c:v>42.56</c:v>
                </c:pt>
                <c:pt idx="7">
                  <c:v>65.25</c:v>
                </c:pt>
                <c:pt idx="8">
                  <c:v>61.57</c:v>
                </c:pt>
                <c:pt idx="9">
                  <c:v>40.32</c:v>
                </c:pt>
                <c:pt idx="10">
                  <c:v>46.7</c:v>
                </c:pt>
                <c:pt idx="11">
                  <c:v>32.46</c:v>
                </c:pt>
                <c:pt idx="12">
                  <c:v>50.35</c:v>
                </c:pt>
                <c:pt idx="13">
                  <c:v>39.28</c:v>
                </c:pt>
                <c:pt idx="14">
                  <c:v>48.54</c:v>
                </c:pt>
                <c:pt idx="15">
                  <c:v>36.220000000000013</c:v>
                </c:pt>
                <c:pt idx="16">
                  <c:v>47.87</c:v>
                </c:pt>
                <c:pt idx="17">
                  <c:v>51.89</c:v>
                </c:pt>
                <c:pt idx="18">
                  <c:v>45.760000000000012</c:v>
                </c:pt>
                <c:pt idx="19">
                  <c:v>59.93</c:v>
                </c:pt>
                <c:pt idx="20">
                  <c:v>77.61999999999999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26-49DB-B744-252E444973D0}"/>
            </c:ext>
          </c:extLst>
        </c:ser>
        <c:ser>
          <c:idx val="2"/>
          <c:order val="2"/>
          <c:tx>
            <c:strRef>
              <c:f>'[Ф2_Выполнение заданий_5 класс.xlsx]ВПР 2021. 5 класс'!$A$13</c:f>
              <c:strCache>
                <c:ptCount val="1"/>
                <c:pt idx="0">
                  <c:v>СОШ</c:v>
                </c:pt>
              </c:strCache>
            </c:strRef>
          </c:tx>
          <c:cat>
            <c:strRef>
              <c:f>'[Ф2_Выполнение заданий_5 класс.xlsx]ВПР 2021. 5 класс'!$E$8:$Y$8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'[Ф2_Выполнение заданий_5 класс.xlsx]ВПР 2021. 5 класс'!$E$13:$Y$13</c:f>
              <c:numCache>
                <c:formatCode>General</c:formatCode>
                <c:ptCount val="21"/>
                <c:pt idx="0">
                  <c:v>76.83</c:v>
                </c:pt>
                <c:pt idx="1">
                  <c:v>81.3</c:v>
                </c:pt>
                <c:pt idx="2">
                  <c:v>98.78</c:v>
                </c:pt>
                <c:pt idx="3">
                  <c:v>73.98</c:v>
                </c:pt>
                <c:pt idx="4">
                  <c:v>69.11</c:v>
                </c:pt>
                <c:pt idx="5">
                  <c:v>49.59</c:v>
                </c:pt>
                <c:pt idx="6">
                  <c:v>73.98</c:v>
                </c:pt>
                <c:pt idx="7">
                  <c:v>91.460000000000022</c:v>
                </c:pt>
                <c:pt idx="8">
                  <c:v>84.55</c:v>
                </c:pt>
                <c:pt idx="9">
                  <c:v>68.290000000000006</c:v>
                </c:pt>
                <c:pt idx="10">
                  <c:v>62.2</c:v>
                </c:pt>
                <c:pt idx="11">
                  <c:v>17.07</c:v>
                </c:pt>
                <c:pt idx="12">
                  <c:v>64.63</c:v>
                </c:pt>
                <c:pt idx="13">
                  <c:v>41.46</c:v>
                </c:pt>
                <c:pt idx="14">
                  <c:v>45.120000000000012</c:v>
                </c:pt>
                <c:pt idx="15">
                  <c:v>31.71</c:v>
                </c:pt>
                <c:pt idx="16">
                  <c:v>60.98</c:v>
                </c:pt>
                <c:pt idx="17">
                  <c:v>59.760000000000012</c:v>
                </c:pt>
                <c:pt idx="18">
                  <c:v>24.39</c:v>
                </c:pt>
                <c:pt idx="19">
                  <c:v>39.020000000000003</c:v>
                </c:pt>
                <c:pt idx="20">
                  <c:v>80.489999999999995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526-49DB-B744-252E444973D0}"/>
            </c:ext>
          </c:extLst>
        </c:ser>
        <c:marker val="1"/>
        <c:axId val="122709120"/>
        <c:axId val="122711040"/>
      </c:lineChart>
      <c:catAx>
        <c:axId val="1227091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номер задания</a:t>
                </a:r>
              </a:p>
            </c:rich>
          </c:tx>
          <c:layout/>
        </c:title>
        <c:numFmt formatCode="General" sourceLinked="0"/>
        <c:tickLblPos val="nextTo"/>
        <c:crossAx val="122711040"/>
        <c:crosses val="autoZero"/>
        <c:auto val="1"/>
        <c:lblAlgn val="ctr"/>
        <c:lblOffset val="100"/>
      </c:catAx>
      <c:valAx>
        <c:axId val="122711040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22709120"/>
        <c:crosses val="autoZero"/>
        <c:crossBetween val="between"/>
      </c:valAx>
    </c:plotArea>
    <c:legend>
      <c:legendPos val="b"/>
      <c:layout/>
    </c:legend>
    <c:plotVisOnly val="1"/>
    <c:dispBlanksAs val="gap"/>
  </c:chart>
  <c:txPr>
    <a:bodyPr/>
    <a:lstStyle/>
    <a:p>
      <a:pPr>
        <a:defRPr sz="1200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0"/>
          <c:order val="0"/>
          <c:tx>
            <c:strRef>
              <c:f>'[Ф4_Выполнение заданий группами участников_5 класс.xlsx]ВПР 2021. 5 класс'!$A$22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marker>
            <c:symbol val="diamond"/>
            <c:size val="8"/>
          </c:marker>
          <c:cat>
            <c:strRef>
              <c:f>'[Ф4_Выполнение заданий группами участников_5 класс.xlsx]ВПР 2021. 5 класс'!$E$8:$Y$8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'[Ф4_Выполнение заданий группами участников_5 класс.xlsx]ВПР 2021. 5 класс'!$E$22:$Y$22</c:f>
              <c:numCache>
                <c:formatCode>General</c:formatCode>
                <c:ptCount val="21"/>
                <c:pt idx="0">
                  <c:v>58.33</c:v>
                </c:pt>
                <c:pt idx="1">
                  <c:v>55.56</c:v>
                </c:pt>
                <c:pt idx="2">
                  <c:v>100</c:v>
                </c:pt>
                <c:pt idx="3">
                  <c:v>11.11</c:v>
                </c:pt>
                <c:pt idx="4">
                  <c:v>22.22</c:v>
                </c:pt>
                <c:pt idx="5">
                  <c:v>33.33</c:v>
                </c:pt>
                <c:pt idx="6">
                  <c:v>22.22</c:v>
                </c:pt>
                <c:pt idx="7">
                  <c:v>66.669999999999987</c:v>
                </c:pt>
                <c:pt idx="8">
                  <c:v>88.89</c:v>
                </c:pt>
                <c:pt idx="9">
                  <c:v>16.670000000000005</c:v>
                </c:pt>
                <c:pt idx="10">
                  <c:v>50</c:v>
                </c:pt>
                <c:pt idx="11">
                  <c:v>16.670000000000005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33.33</c:v>
                </c:pt>
                <c:pt idx="17">
                  <c:v>16.670000000000005</c:v>
                </c:pt>
                <c:pt idx="18">
                  <c:v>0</c:v>
                </c:pt>
                <c:pt idx="19">
                  <c:v>0</c:v>
                </c:pt>
                <c:pt idx="20">
                  <c:v>33.33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9F-4AF5-BD1B-7230868BF125}"/>
            </c:ext>
          </c:extLst>
        </c:ser>
        <c:ser>
          <c:idx val="1"/>
          <c:order val="1"/>
          <c:tx>
            <c:strRef>
              <c:f>'[Ф4_Выполнение заданий группами участников_5 класс.xlsx]ВПР 2021. 5 класс'!$A$23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cat>
            <c:strRef>
              <c:f>'[Ф4_Выполнение заданий группами участников_5 класс.xlsx]ВПР 2021. 5 класс'!$E$8:$Y$8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'[Ф4_Выполнение заданий группами участников_5 класс.xlsx]ВПР 2021. 5 класс'!$E$23:$Y$23</c:f>
              <c:numCache>
                <c:formatCode>General</c:formatCode>
                <c:ptCount val="21"/>
                <c:pt idx="0">
                  <c:v>75</c:v>
                </c:pt>
                <c:pt idx="1">
                  <c:v>74.36</c:v>
                </c:pt>
                <c:pt idx="2">
                  <c:v>96.149999999999991</c:v>
                </c:pt>
                <c:pt idx="3">
                  <c:v>48.720000000000013</c:v>
                </c:pt>
                <c:pt idx="4">
                  <c:v>46.15</c:v>
                </c:pt>
                <c:pt idx="5">
                  <c:v>25.64</c:v>
                </c:pt>
                <c:pt idx="6">
                  <c:v>56.41</c:v>
                </c:pt>
                <c:pt idx="7">
                  <c:v>96.149999999999991</c:v>
                </c:pt>
                <c:pt idx="8">
                  <c:v>84.61999999999999</c:v>
                </c:pt>
                <c:pt idx="9">
                  <c:v>53.85</c:v>
                </c:pt>
                <c:pt idx="10">
                  <c:v>30.77</c:v>
                </c:pt>
                <c:pt idx="11">
                  <c:v>15.38</c:v>
                </c:pt>
                <c:pt idx="12">
                  <c:v>53.85</c:v>
                </c:pt>
                <c:pt idx="13">
                  <c:v>30.77</c:v>
                </c:pt>
                <c:pt idx="14">
                  <c:v>26.919999999999987</c:v>
                </c:pt>
                <c:pt idx="15">
                  <c:v>7.6899999999999995</c:v>
                </c:pt>
                <c:pt idx="16">
                  <c:v>30.77</c:v>
                </c:pt>
                <c:pt idx="17">
                  <c:v>46.15</c:v>
                </c:pt>
                <c:pt idx="18">
                  <c:v>15.38</c:v>
                </c:pt>
                <c:pt idx="19">
                  <c:v>23.08</c:v>
                </c:pt>
                <c:pt idx="20">
                  <c:v>76.92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09F-4AF5-BD1B-7230868BF125}"/>
            </c:ext>
          </c:extLst>
        </c:ser>
        <c:ser>
          <c:idx val="2"/>
          <c:order val="2"/>
          <c:tx>
            <c:strRef>
              <c:f>'[Ф4_Выполнение заданий группами участников_5 класс.xlsx]ВПР 2021. 5 класс'!$A$24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marker>
            <c:symbol val="triangle"/>
            <c:size val="8"/>
          </c:marker>
          <c:cat>
            <c:strRef>
              <c:f>'[Ф4_Выполнение заданий группами участников_5 класс.xlsx]ВПР 2021. 5 класс'!$E$8:$Y$8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'[Ф4_Выполнение заданий группами участников_5 класс.xlsx]ВПР 2021. 5 класс'!$E$24:$Y$24</c:f>
              <c:numCache>
                <c:formatCode>General</c:formatCode>
                <c:ptCount val="21"/>
                <c:pt idx="0">
                  <c:v>78.569999999999993</c:v>
                </c:pt>
                <c:pt idx="1">
                  <c:v>85.710000000000022</c:v>
                </c:pt>
                <c:pt idx="2">
                  <c:v>100</c:v>
                </c:pt>
                <c:pt idx="3">
                  <c:v>93.649999999999991</c:v>
                </c:pt>
                <c:pt idx="4">
                  <c:v>84.13</c:v>
                </c:pt>
                <c:pt idx="5">
                  <c:v>60.32</c:v>
                </c:pt>
                <c:pt idx="6">
                  <c:v>87.3</c:v>
                </c:pt>
                <c:pt idx="7">
                  <c:v>95.240000000000023</c:v>
                </c:pt>
                <c:pt idx="8">
                  <c:v>82.54</c:v>
                </c:pt>
                <c:pt idx="9">
                  <c:v>78.569999999999993</c:v>
                </c:pt>
                <c:pt idx="10">
                  <c:v>76.19</c:v>
                </c:pt>
                <c:pt idx="11">
                  <c:v>9.52</c:v>
                </c:pt>
                <c:pt idx="12">
                  <c:v>73.81</c:v>
                </c:pt>
                <c:pt idx="13">
                  <c:v>42.86</c:v>
                </c:pt>
                <c:pt idx="14">
                  <c:v>52.38</c:v>
                </c:pt>
                <c:pt idx="15">
                  <c:v>38.1</c:v>
                </c:pt>
                <c:pt idx="16">
                  <c:v>80.95</c:v>
                </c:pt>
                <c:pt idx="17">
                  <c:v>69.05</c:v>
                </c:pt>
                <c:pt idx="18">
                  <c:v>23.81000000000002</c:v>
                </c:pt>
                <c:pt idx="19">
                  <c:v>42.86</c:v>
                </c:pt>
                <c:pt idx="20">
                  <c:v>85.710000000000022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09F-4AF5-BD1B-7230868BF125}"/>
            </c:ext>
          </c:extLst>
        </c:ser>
        <c:ser>
          <c:idx val="3"/>
          <c:order val="3"/>
          <c:tx>
            <c:strRef>
              <c:f>'[Ф4_Выполнение заданий группами участников_5 класс.xlsx]ВПР 2021. 5 класс'!$A$25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marker>
            <c:symbol val="circle"/>
            <c:size val="7"/>
          </c:marker>
          <c:cat>
            <c:strRef>
              <c:f>'[Ф4_Выполнение заданий группами участников_5 класс.xlsx]ВПР 2021. 5 класс'!$E$8:$Y$8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'[Ф4_Выполнение заданий группами участников_5 класс.xlsx]ВПР 2021. 5 класс'!$E$25:$Y$25</c:f>
              <c:numCache>
                <c:formatCode>General</c:formatCode>
                <c:ptCount val="21"/>
                <c:pt idx="0">
                  <c:v>87.5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83.33</c:v>
                </c:pt>
                <c:pt idx="6">
                  <c:v>100</c:v>
                </c:pt>
                <c:pt idx="7">
                  <c:v>75</c:v>
                </c:pt>
                <c:pt idx="8">
                  <c:v>91.669999999999987</c:v>
                </c:pt>
                <c:pt idx="9">
                  <c:v>100</c:v>
                </c:pt>
                <c:pt idx="10">
                  <c:v>100</c:v>
                </c:pt>
                <c:pt idx="11">
                  <c:v>62.5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75</c:v>
                </c:pt>
                <c:pt idx="17">
                  <c:v>87.5</c:v>
                </c:pt>
                <c:pt idx="18">
                  <c:v>75</c:v>
                </c:pt>
                <c:pt idx="19">
                  <c:v>100</c:v>
                </c:pt>
                <c:pt idx="2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09F-4AF5-BD1B-7230868BF125}"/>
            </c:ext>
          </c:extLst>
        </c:ser>
        <c:marker val="1"/>
        <c:axId val="93453312"/>
        <c:axId val="93533312"/>
      </c:lineChart>
      <c:catAx>
        <c:axId val="934533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номер задания</a:t>
                </a:r>
              </a:p>
            </c:rich>
          </c:tx>
          <c:layout/>
        </c:title>
        <c:numFmt formatCode="General" sourceLinked="0"/>
        <c:tickLblPos val="nextTo"/>
        <c:crossAx val="93533312"/>
        <c:crosses val="autoZero"/>
        <c:auto val="1"/>
        <c:lblAlgn val="ctr"/>
        <c:lblOffset val="100"/>
      </c:catAx>
      <c:valAx>
        <c:axId val="93533312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93453312"/>
        <c:crosses val="autoZero"/>
        <c:crossBetween val="between"/>
      </c:valAx>
    </c:plotArea>
    <c:legend>
      <c:legendPos val="b"/>
      <c:layout/>
    </c:legend>
    <c:plotVisOnly val="1"/>
    <c:dispBlanksAs val="gap"/>
  </c:chart>
  <c:txPr>
    <a:bodyPr/>
    <a:lstStyle/>
    <a:p>
      <a:pPr>
        <a:defRPr sz="12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1875</Words>
  <Characters>10689</Characters>
  <Application>Microsoft Office Word</Application>
  <DocSecurity>0</DocSecurity>
  <Lines>89</Lines>
  <Paragraphs>25</Paragraphs>
  <ScaleCrop>false</ScaleCrop>
  <Company/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2022-02-13T10:06:00Z</dcterms:created>
  <dcterms:modified xsi:type="dcterms:W3CDTF">2022-02-13T10:08:00Z</dcterms:modified>
</cp:coreProperties>
</file>