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F8" w:rsidRPr="000976E5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E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11F8" w:rsidRPr="000976E5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E5">
        <w:rPr>
          <w:rFonts w:ascii="Times New Roman" w:hAnsi="Times New Roman" w:cs="Times New Roman"/>
          <w:b/>
          <w:bCs/>
          <w:sz w:val="28"/>
          <w:szCs w:val="28"/>
        </w:rPr>
        <w:t xml:space="preserve"> «Повышение качества образования учащихся МОУ СОШ № 5 </w:t>
      </w:r>
    </w:p>
    <w:p w:rsidR="003F11F8" w:rsidRPr="000976E5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E5">
        <w:rPr>
          <w:rFonts w:ascii="Times New Roman" w:hAnsi="Times New Roman" w:cs="Times New Roman"/>
          <w:b/>
          <w:bCs/>
          <w:sz w:val="28"/>
          <w:szCs w:val="28"/>
        </w:rPr>
        <w:t>на 2014-2017 годы»</w:t>
      </w:r>
    </w:p>
    <w:p w:rsidR="003F11F8" w:rsidRDefault="003F11F8" w:rsidP="002155A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11F8" w:rsidRPr="00BE396F" w:rsidRDefault="003F11F8" w:rsidP="002155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96F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8243"/>
      </w:tblGrid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Комплексно-целевая программа «Повышения качества образования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F11F8" w:rsidRPr="00CB6E95">
        <w:tc>
          <w:tcPr>
            <w:tcW w:w="1822" w:type="dxa"/>
            <w:vAlign w:val="center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3" w:type="dxa"/>
            <w:vAlign w:val="center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1.План действий по модернизации общего образования, направленных на формирование независимой системы качества образования на школьном уровне.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Результаты проблемно-ориентированного анализа организации и управл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мониторингом качества образования в образовательной организации.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5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Основные 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полнители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Администрация и  педагогический коллектив МОУ СОШ №5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МОУ СОШ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Конечная цель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уровня качества образования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качеством обр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основе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деятельностно-компетентностного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механизмов устойчивого развития модели мониторинга качества образования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учреждении, обеспечивающей образование, соответствующее социальному заказу, Федеральным государственным образовательным ста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дартам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Проанализировать состояние организации и управления мониторингом 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чества образования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Изучить опыт и достижения науки и практики в области построения и применения систем мониторинга в образовательных учреждениях.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Разработать модель мониторинга качества образования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Осуществить отбор, адаптацию и проектирование оценочно-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критериальных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комплексов, методик и способов получения информации о качестве образования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Подготовить нормативно-методические документы для обеспечения мон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164C">
              <w:rPr>
                <w:rFonts w:ascii="Times New Roman" w:hAnsi="Times New Roman" w:cs="Times New Roman"/>
                <w:sz w:val="24"/>
                <w:szCs w:val="24"/>
              </w:rPr>
              <w:t xml:space="preserve">оринга качества образования в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Создать информационный банк по теме «Мониторинг качества образов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в образовательном учреждении».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Перечень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новных направлений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образования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и механизмов для перехода к качественно новой модели мониторинговых исследований в </w:t>
            </w:r>
            <w:proofErr w:type="spellStart"/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5.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Создание модели мониторинга качества образования.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методических материалов по исследованию мониторинговых исследований в работе по повышению качества образования. 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Достижение качества образования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ждения, удовлетворяющее социальным запросам.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Создание системной организации управления учебно-воспитательным процессом.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Создание творческого педагогического коллектива, участвующего в пл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нировании и разработке программ мониторинговых исследований.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Формирование активной позиции у членов Управляющего совета по орг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низации экспертизы качества образования.</w:t>
            </w:r>
          </w:p>
        </w:tc>
      </w:tr>
    </w:tbl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Pr="006F2F37" w:rsidRDefault="003F11F8" w:rsidP="002155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F3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11F8" w:rsidRPr="00101F63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F63">
        <w:rPr>
          <w:rFonts w:ascii="Times New Roman" w:hAnsi="Times New Roman" w:cs="Times New Roman"/>
          <w:b/>
          <w:bCs/>
          <w:sz w:val="24"/>
          <w:szCs w:val="24"/>
        </w:rPr>
        <w:t>1. Понятия и термины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b/>
          <w:bCs/>
          <w:sz w:val="24"/>
          <w:szCs w:val="24"/>
        </w:rPr>
        <w:t>Качество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интегральная характеристика системы образования, отража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щая степень соответствия ресурсного обеспечения, образовательного процесса,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тельных результатов нормативным требованиям, социальным и личностным ожиданиям. 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b/>
          <w:bCs/>
          <w:sz w:val="24"/>
          <w:szCs w:val="24"/>
        </w:rPr>
        <w:t>Оценка качества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 помощью диагностических и оценочных процедур степени соответствия ресурсного обеспечения, образовательного процесса,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разовательных результатов нормативным требованиям, социальным и личностным ож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даниям.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системное, скоординированное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образовательный процесс, так и на комплекс других связанных с ним основных,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результатов установленным и предлагаемым требованиям, нормам, стандартам и ожиданиям.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57">
        <w:rPr>
          <w:rFonts w:ascii="Times New Roman" w:hAnsi="Times New Roman" w:cs="Times New Roman"/>
          <w:b/>
          <w:bCs/>
          <w:sz w:val="24"/>
          <w:szCs w:val="24"/>
        </w:rPr>
        <w:t>Мониторинг –</w:t>
      </w:r>
      <w:r>
        <w:rPr>
          <w:rFonts w:ascii="Times New Roman" w:hAnsi="Times New Roman" w:cs="Times New Roman"/>
          <w:sz w:val="24"/>
          <w:szCs w:val="24"/>
        </w:rPr>
        <w:t xml:space="preserve"> специально организованное, целевое наблюдение, постоянный контроль и диагностика состояния на базе существующих источников информации, а также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 организованных исследований и измерений. Мониторинг представляет собой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стему сбора, обработки, хранения и распространения информации о состоянии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системы или отдельных ее элементов, а также об удовлетворении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потребностей населения, родителей. </w:t>
      </w:r>
    </w:p>
    <w:p w:rsidR="003F11F8" w:rsidRPr="006F2F37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F37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проблемы и обоснование необходимости ее решения программным методом. </w:t>
      </w:r>
    </w:p>
    <w:p w:rsidR="003F11F8" w:rsidRPr="006F2F37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F37">
        <w:rPr>
          <w:rFonts w:ascii="Times New Roman" w:hAnsi="Times New Roman" w:cs="Times New Roman"/>
          <w:b/>
          <w:bCs/>
          <w:sz w:val="24"/>
          <w:szCs w:val="24"/>
        </w:rPr>
        <w:t>2.1 Анализ исходного состояния проблемы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3F11F8" w:rsidRPr="00CB6E95">
        <w:tc>
          <w:tcPr>
            <w:tcW w:w="2802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Основания для разр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ботки программы</w:t>
            </w:r>
          </w:p>
        </w:tc>
        <w:tc>
          <w:tcPr>
            <w:tcW w:w="6769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3F11F8" w:rsidRPr="00CB6E95">
        <w:tc>
          <w:tcPr>
            <w:tcW w:w="2802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6769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Изменение системного подхода к управлению качеством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образовательном учреждении в связи с переходом на НСОТ и внедрением ФГОС.</w:t>
            </w:r>
          </w:p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Недостаточная работа по мотивации всех участников обр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на его качество: учащихся, учителей, родителей.</w:t>
            </w:r>
          </w:p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Незначительность изменений на протяжении нескольких лет в качественных показателях успеваемости обучающихся в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разовательном учреждении</w:t>
            </w:r>
          </w:p>
        </w:tc>
      </w:tr>
    </w:tbl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ние, организацию, а также условия и факторы процесса обучения и воспитания, объед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ненные в приоритетах: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личность участников образовательного процесса (учителя, ученика, родителя), ее самооценка, развитие;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гуманизм как основа образовательного процесса, определяющего место человека в обществе.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модели мониторинга качества образования за основу взяты оц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ночные базовые показатели, используемые в системе оценки качества образования: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по образовательным программам; 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воспитанности учащихся;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количество медалистов, призеров и победителей олимпиад, участие в конкурсах учащихся;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поступление выпускников в высшие и средние специальные учебные заведения, в том числе и на бюджетные отделения;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правонарушений, преступлений, совершенных  учащимися;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жизненной защищенности  и социальной адаптации школьников.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показателями личной результативности учащихся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танность, развитость, сохранение физического и психического здоровья) используются системные показатели организации образовательного процесса, функционирования 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вития образовательного учреждения: 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развитие образовательного процесса;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образовательным процессом;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выполнения государственных программ;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инновационных процессов в образовательном учреждении;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образование педагогов (результаты аттестации и повышение квал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фикации педагогов);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учителей в профессиональных конкурсах;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информатизации обучения и управления;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владения учителями информационными технологиями;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 развитие материально-технической и учебно-материальной базы (показатели оснащенности кабинетов, фонд библиотеки, учебно-методическое комплекты по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там обучения).</w:t>
      </w:r>
    </w:p>
    <w:p w:rsidR="003F11F8" w:rsidRPr="00006477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477">
        <w:rPr>
          <w:rFonts w:ascii="Times New Roman" w:hAnsi="Times New Roman" w:cs="Times New Roman"/>
          <w:b/>
          <w:bCs/>
          <w:sz w:val="24"/>
          <w:szCs w:val="24"/>
        </w:rPr>
        <w:t>2.2. Организация и контроль выполнения Программы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Координируя и контролируя выполнение Программы, администрация школы: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ход выполнения Программы, действий по ее реализации и вносит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жения на педагогический совет по его корректировке;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осуществляет информационное и методические обеспечение реализации Программы;</w:t>
      </w:r>
      <w:proofErr w:type="gramEnd"/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выполнения программы в соответствии с планом инспекционно-контрольной деятельности.</w:t>
      </w:r>
    </w:p>
    <w:p w:rsidR="003F11F8" w:rsidRPr="00102290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290">
        <w:rPr>
          <w:rFonts w:ascii="Times New Roman" w:hAnsi="Times New Roman" w:cs="Times New Roman"/>
          <w:b/>
          <w:bCs/>
          <w:sz w:val="24"/>
          <w:szCs w:val="24"/>
        </w:rPr>
        <w:t>2.3. Материально-техническая база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материально-технической базы предполагается: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учебно-материальной базы (учебно-лабораторного оборудования, компьютерной и технологической базы);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оборудованием и компьютерной техникой учебных кабинетов и би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лиотеки;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оборудованием и инвентарем спортивно зала и школьного стадиона;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модернизация станочного парка мастерских в </w:t>
      </w:r>
      <w:r w:rsidR="00D4164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ФГОС ОО</w:t>
      </w:r>
    </w:p>
    <w:p w:rsidR="003F11F8" w:rsidRPr="009E073E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73E">
        <w:rPr>
          <w:rFonts w:ascii="Times New Roman" w:hAnsi="Times New Roman" w:cs="Times New Roman"/>
          <w:b/>
          <w:bCs/>
          <w:sz w:val="24"/>
          <w:szCs w:val="24"/>
        </w:rPr>
        <w:t>2.4. Объемы и источники финансирования Программы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бюджетных средств, добровольных пожертвований общественных организаций, родительской общественности</w:t>
      </w:r>
    </w:p>
    <w:p w:rsidR="003F11F8" w:rsidRPr="002C3815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815">
        <w:rPr>
          <w:rFonts w:ascii="Times New Roman" w:hAnsi="Times New Roman" w:cs="Times New Roman"/>
          <w:b/>
          <w:bCs/>
          <w:sz w:val="24"/>
          <w:szCs w:val="24"/>
        </w:rPr>
        <w:t>2.5.  Ожидаемые результаты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</w:rPr>
        <w:t xml:space="preserve">системы психолого-педагогической диагностики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троля за повышением качества образования.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-методической системы по формированию творческих и инте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лектуальных возможностей учащихся.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комплекта документов по диагностике и развитию личности учащегося, его возможностей и способностей.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знаний обучающихся и среднего балла по результатам реализации образовательных программ: 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0"/>
      </w:tblGrid>
      <w:tr w:rsidR="003F11F8" w:rsidRPr="00CB6E95">
        <w:tc>
          <w:tcPr>
            <w:tcW w:w="351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6060" w:type="dxa"/>
          </w:tcPr>
          <w:p w:rsidR="00D4164C" w:rsidRDefault="00D4164C" w:rsidP="00D4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 к</w:t>
            </w:r>
            <w:r w:rsidR="003F11F8"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F11F8"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знаний</w:t>
            </w:r>
          </w:p>
          <w:p w:rsidR="003F11F8" w:rsidRPr="00CB6E95" w:rsidRDefault="003F11F8" w:rsidP="00D4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итогам </w:t>
            </w:r>
            <w:r w:rsidR="00D4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г</w:t>
            </w:r>
            <w:r w:rsidR="00D4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4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gramStart"/>
            <w:r w:rsidR="00D4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3F11F8" w:rsidRPr="00CB6E95">
        <w:tc>
          <w:tcPr>
            <w:tcW w:w="3510" w:type="dxa"/>
          </w:tcPr>
          <w:p w:rsidR="003F11F8" w:rsidRPr="00CB6E95" w:rsidRDefault="003F11F8" w:rsidP="00D4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1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41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3F11F8" w:rsidRPr="00CB6E95" w:rsidRDefault="00D4164C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3F11F8" w:rsidRPr="00CB6E95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3F11F8" w:rsidRPr="00CB6E95">
        <w:tc>
          <w:tcPr>
            <w:tcW w:w="3510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060" w:type="dxa"/>
          </w:tcPr>
          <w:p w:rsidR="003F11F8" w:rsidRPr="00CB6E95" w:rsidRDefault="00D4164C" w:rsidP="00D4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F11F8"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1F8"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F11F8" w:rsidRPr="00CB6E95">
        <w:tc>
          <w:tcPr>
            <w:tcW w:w="3510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060" w:type="dxa"/>
          </w:tcPr>
          <w:p w:rsidR="003F11F8" w:rsidRPr="00CB6E95" w:rsidRDefault="00D4164C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  <w:r w:rsidR="003F11F8" w:rsidRPr="00CB6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Этапы реализации Программы 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 – 2014 – 2015 учебный год – разработка программы, создание условий,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димых для разработки и освоения программы по развитию учебного потенциала 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ников;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этап 2015-2016 учебный год – работа по изучению личности ребенка, выявлению творческих и интеллектуальных способностей школьников, развитию их, создание банка данных по данной проблеме;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этап 2016-2017 учебный год – анализ деятельности по реализации задач Программы, оценка повышения качества образования в соответствии с целями и задачами, оформление  результатов.</w:t>
      </w:r>
    </w:p>
    <w:p w:rsidR="003F11F8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768">
        <w:rPr>
          <w:rFonts w:ascii="Times New Roman" w:hAnsi="Times New Roman" w:cs="Times New Roman"/>
          <w:b/>
          <w:bCs/>
          <w:sz w:val="24"/>
          <w:szCs w:val="24"/>
        </w:rPr>
        <w:t>Циклограмма трехлетнего периода</w:t>
      </w:r>
    </w:p>
    <w:p w:rsidR="003F11F8" w:rsidRPr="00DB6768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3F11F8" w:rsidRPr="00CB6E95">
        <w:trPr>
          <w:tblHeader/>
        </w:trPr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Программы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совместной деятельности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Содержательная характ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ристика компонентов де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</w:tr>
      <w:tr w:rsidR="003F11F8" w:rsidRPr="00CB6E95">
        <w:trPr>
          <w:tblHeader/>
        </w:trPr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11F8" w:rsidRPr="00CB6E95">
        <w:tc>
          <w:tcPr>
            <w:tcW w:w="3190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2014-2015 уч. г. проектно-мобилизационный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Разработка Программы повышения качества обр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Анализ социального зак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 школе (анкетирование родителей, учащихся)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Постановка целей и их конкретизация.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Разработка мероприятий по выполнению Программы, обоснование их актуальн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сти, прогнозирование ож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даемых результатов.</w:t>
            </w:r>
          </w:p>
        </w:tc>
      </w:tr>
      <w:tr w:rsidR="003F11F8" w:rsidRPr="00CB6E95">
        <w:tc>
          <w:tcPr>
            <w:tcW w:w="3190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Создание условий нео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ходимых для разработки и освоения Программы.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Овладение методами из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чения личности ребенка, выявление потенциала школьников.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Кадровое обеспечение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ализации программы.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Разработка необходимого учебно-методического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плекса.</w:t>
            </w:r>
          </w:p>
        </w:tc>
      </w:tr>
      <w:tr w:rsidR="003F11F8" w:rsidRPr="00CB6E95">
        <w:tc>
          <w:tcPr>
            <w:tcW w:w="3190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 – 2016 уч. г. профессионально-поисковый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Работа по изучению ли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ности ребенка, выявлению способностей школьников всех возрастных групп.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Выявление способностей школьников на пе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вой/второй ступенях обуч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Индивидуальная оценка развития личности, возмо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ностей и способностей школьников.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Диагностика професси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нальной ориентации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10-11 классов.</w:t>
            </w:r>
          </w:p>
        </w:tc>
      </w:tr>
      <w:tr w:rsidR="003F11F8" w:rsidRPr="00CB6E95">
        <w:tc>
          <w:tcPr>
            <w:tcW w:w="3190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Развитие творческих и интеллектуальных спосо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ностей школьников всех возрастных групп, повыш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ние качества обучения и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Разработка программ по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готовки учащихся к оли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пиадам различного уровня.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раб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ты предметных кружков, факультативов, проведение предметных недель.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Проведение научно-практических конференций, интеллектуальных мараф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нов, творческих конкурсов.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Привлечение учащихся к занятиям в спортивных се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циях, формирование у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щихся установки на здор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вый образ жизни.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Создание программ 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предусматривающим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и индивидуал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ные занятия.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Развитие сети дополн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</w:tc>
      </w:tr>
      <w:tr w:rsidR="003F11F8" w:rsidRPr="00CB6E95">
        <w:tc>
          <w:tcPr>
            <w:tcW w:w="3190" w:type="dxa"/>
            <w:vMerge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Создание банка данных по вопросам реализации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</w:tr>
      <w:tr w:rsidR="003F11F8" w:rsidRPr="00CB6E95"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2016 – 2017 уч. г. рефлексивно-обобщающий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Анализ деятельности по реализации целей и задач Программы, оценка ее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зультативности, оформление результатов.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Обработка всех данных, сравнение результатов,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лученных в ходе реализации Программы.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Корректировка, обработка Программы в соответствии с полученными результатами.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Подведение итогов на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дагогическом совете школы.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Обобщение и описание хода и результатов, пол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ченных в ходе реализации Программы.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Отчет по реализации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</w:tr>
    </w:tbl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Pr="00FB19F4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F4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по реализации программы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2552"/>
        <w:gridCol w:w="2551"/>
        <w:gridCol w:w="1701"/>
      </w:tblGrid>
      <w:tr w:rsidR="003F11F8" w:rsidRPr="00CB6E95">
        <w:trPr>
          <w:tblHeader/>
        </w:trPr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Цели, задачи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3F11F8" w:rsidRPr="00CB6E95">
        <w:trPr>
          <w:tblHeader/>
        </w:trPr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 реализации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«Программы повышения качества образования на 2014-2015 учебный год » членами педагогическ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 коллектива.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качественного общего образования, повышение эффе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средств, вклад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ваемых в образование, повышение качества образовательного процесса на основе индивидуальной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боты с его участник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качества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улучшение осн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щенности учебных кабинетов компь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терной техникой, своевременным уче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но-лабораторным и демонстрационным оборудованием;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улучшение осн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щенности школьной библиотеки, создание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, увелич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ние книжного фонда;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для формирования здорового образа жизни у участников образовательного процесса;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улучшение матер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общеобразов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зам. директора по УВР, ВР, АХЧ.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Педагог-психолог, школьный медик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стей и полномочий в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стеме управления кач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ством образования для достижения поставле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целей и решения 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дач (внесение изменений в должностные обяза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Достижение необх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димого информац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онного обеспечения, педагогического 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лиза, планирование, организация, контроль и регулирование всей образовательной де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тельности школы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Четкая регламентация деятельности по ре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га: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отслеживание кач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ственной успеваемости по предметам;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отслеживание кач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ственной успеваемости по классам;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итоговой аттестации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Для заместителей 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УВР: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Обеспечить во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можность последов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тельного контроля 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стижения учащимися необходимого уровня в овладении конкре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ным содержанием обязательного мин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мума образования по предметам на том или ином этапе обучения и объективной сра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нительной картины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по отдельным предметам по кла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сам, по школе и в 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намике за несколько лет, повышение уро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щихся, коррекция 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тодических приемов и форм организации 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ятельности учащихся, используемых учит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лем. </w:t>
            </w:r>
            <w:proofErr w:type="gramEnd"/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Отследить уровень качественной успев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емости по предметам, результатов итоговой аттестации, успешн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сти внеурочной де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тельности учащихся, коррекция методич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ских приемов и форм организации деятел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ности учащихся,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вышающих уровень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Определить тип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логию професси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нальных проблем учителей и на этой основе организовать их психолого-педагогическое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провождение (мет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дическую помощь).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Для учителей пре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метников: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Выявить уровень усвоения темы, разд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ла, учебного предмета и рассмотреть дин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мику его усвоения от ступени к ступени.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Определить типи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ные ошибки в знан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ях, умениях учащихся по предмету и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следить влияние да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ошибок на посл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дующих ступенях.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Определить знач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мые психолого-педагогические фа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торы, влияющие на уровень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своевр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менного выявления пробелов в ЗУН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чающихся, професс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ональных затрудн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ний по данной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блеме у учителей предубеждение дал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нейших негативных тенденций в образов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тельном процессе.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 по УВР, председатели МО, учителя-предметники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Постоянное развитие профессиональной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петентности учителя 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Мотивация всех участников образов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тельного процесса на его качество, т.е. вс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общая ориентация, культ качества в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лективе (мотивиров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 должны быть не только учащиеся,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теля, но и родители)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Повышение квалиф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кации педагогических работников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Применение в процессе обучения информацио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сист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мы обучения общео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разовательных пре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метов. Обучение школьников умению добывать информ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цию из различных 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точников, анализир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вать, критически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осмысливать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и умело использовать ее; ос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ществлять исследов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тельскую деятел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ность. Умелое прим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нение школьниками информационных технологий, компь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терных программ, 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торые в наибольшей степени интересны им и позволяют осознать собственный успех или ликвидировать пробелы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ИКТ-компетентность учителей и учащихся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 УВР,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ветственный за реализацию проекта «И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форматизация системы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разования», учителя-предметники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Работы школы по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блеме: «Формирование устойчивого нравстве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ного поведения и уче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деятельности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щихся в системе ли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ностно-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чения»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Формирование у учащихся потребн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сти в обучении и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моразвитии, раскр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тие творческого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тенциала ученика, развитие культуры и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нравственности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щихся.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Применение акти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форм обучения. Использование тво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ческих заданий в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чении учащихся.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Внедрение эффе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тивных педагогич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ских технологий.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Постоянное пол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жительное подкре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ление, продвижение учащихся вперед в изучении учебных дисциплин, в разв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тии интеллекта обуч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емых. 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знаний 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 по УВР и ВР; учителя предметники; классные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</w:tbl>
    <w:p w:rsidR="003F11F8" w:rsidRPr="009E073E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Pr="00735A3B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A3B">
        <w:rPr>
          <w:rFonts w:ascii="Times New Roman" w:hAnsi="Times New Roman" w:cs="Times New Roman"/>
          <w:b/>
          <w:bCs/>
          <w:sz w:val="24"/>
          <w:szCs w:val="24"/>
        </w:rPr>
        <w:t>Работа учителей школы по повышению качества образования: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536"/>
        <w:gridCol w:w="3685"/>
      </w:tblGrid>
      <w:tr w:rsidR="003F11F8" w:rsidRPr="00CB6E95">
        <w:trPr>
          <w:tblHeader/>
        </w:trPr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3F11F8" w:rsidRPr="00CB6E95">
        <w:trPr>
          <w:tblHeader/>
        </w:trPr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На основе анализа результатов работы за предыдущий год, подготовка темат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ческого планирования, дидактических материалов, презентаций на новый уче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Разработка планов подготовки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щихся к олимпиадам по предмету. 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Разработка улучшенного тем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тического планирования и 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ширение базы наглядных пос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бий.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подг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товки учащихся.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Проведение родительских собраний, знакомство родителей с итогами аттест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 за предыдущий год и с проблемами при подготовке детей к итоговой аттест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 (9 и 11 класс).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Знакомство классных руководителей с новыми учениками, составление соц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альных паспортов, выяснение индивид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альных способностей и потребностей каждого ученика.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Знакомство родителей с морально-психологическим климатом класса и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стоянием воспитательной работы.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Проведение входного контроля знаний и на основе полученных данных орган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зация повторения «западающих» тем курса.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праздника «День знаний»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«Школьной Олимпийской недели».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Обмен педагогическим опытом в фо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Занятия «Введение в школьную жизнь». Тренинги, игры, система поо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рительных мер, усвоение школьных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вил.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Разработка комплекса мер, развива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щих учебную мотивацию: творческие 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дания, система поощрения и др.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Формирование модели внеурочной 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ятельности учащихся 1-4 классов в 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ках ФГОС НОО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Активизация мотивация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чения.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Адаптация учащихся к уче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ному труду. 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Рациональная организация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вторения (повторение только «западающих» тем).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Ликвидация пробелов в знан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ях учащихся, повышение кач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Создание «привлекательной» картины школы в глазах учащи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ся, повышение мотивации к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чению. Формирование духа вз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имопомощи и поддержки в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лективе с педагогическими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емами своих коллег.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Быстрое привыкание перв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классников к школе, повышение учебной мотивации.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Быстрое и безболезненное привыкание к новым предметам. Повышение учебной мотивации учащихся. 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Обучающий с</w:t>
            </w:r>
            <w:r w:rsidR="00D4164C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учителей и учащихся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школьников», «Инклюзивное обучение детей-инвалидов и учащихся с ОВЗ».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предметным олимпиадам.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текущего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троля.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Консультирование учащихся (в том числе дистанционное).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Посещение курсов повышения квал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фикации, внешкольных семинаров и круглых столов.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Анализ списка предметов по выбору и учащихся 9-х и 11-х классов, выбравших их для итоговой аттестации.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Внеурочная кружковая деятельность по предметам.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Участие в профессиональных педаг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гических конкурсах «Учитель года» и «Молодой педагог».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 детей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проек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но-исследовательских проектов и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Корректировка планов работы. Создание плана работы со слаб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успевающими учащимися.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провед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уроков, факультативов, эле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тивных курсов.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 на тему «Предварительные итоги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с учащимися, имеющими спорные оце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ки по предмету, а так же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ющими.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Проведение школьного этапа Всеро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сийской олимпиады школьников по предметам.</w:t>
            </w:r>
          </w:p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Подготовка проектно-исследовательских работ.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Анализ итогов первой четверти по классам.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Проведение родительских собраний по итогам первой четверти.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Обмен педагогическим опытом в фо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Проведение благотворительной акции «Милосердие» (для детей-инвалидов), «Тимуровцы информационных соо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ществ» (для ветеранов педагогического труда).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В соответствии со списком сдающих ГИА и ЕГЭ,  составление расписания 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занятий и их проведение.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10. Участие в профессиональных педаг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конкурсах «Самый классный </w:t>
            </w:r>
            <w:proofErr w:type="spellStart"/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» и «Молодой учитель». 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Список учащихся, требующих в конце четверти особого вним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Сокращение числа учащихся окончивших четверть с одной «3» или «4».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Возрастание престижа знаний в детском коллективе.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Выступление на проектной 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деле в школе, развитие коммун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кативных навыков и навыков презентовать себя.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Корректировка рабочих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грамм и учебно-тематического планирования.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Активизация контроля родит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за успеваемостью своих 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тей.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Повышение качества препод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вания, за счет знакомства с пед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гогическими приемами своих коллег.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Развитие нравственных 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честв детей.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Повышение качества знаний  выпускников.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10. Повышение качества преп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давания. 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 на тему «Предварительные итоги </w:t>
            </w: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дия».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с учащимися, имеющими спорные оце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ки по предмету, а так же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ющими.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промежуточного контроля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Создание групп «взаимопомощи» ср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 старшеклассников, для помощи сл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боуспевающими.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Консультирование учащихся выпус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классов по вопросам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Посещение курсов повышения квал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фикации, семинаров, круглых столов по вопросам подготовки к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проектных недель по оформлению школьных зданий и зимних городков.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Проведение «Новогоднего бала».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Награждение победителей и призеров олимпиад, конкурсов, научно-практических конференций грамотами и ценными призами.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Список учащихся, требующих в конце полугодия особого вн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мания.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Сокращение числа учащихся окончивших полугодие с одной «3» или «4».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Выяснение причин пробелов в знаниях у учащихся и ликвид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 данных пробелов.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Ликвидация пробелов. Форм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рование духа взаимопомощи и поддержки в коллективе учащи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ся. Повышение качества знаний в 10-11 классах.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Повышение качества знаний по школе в целом.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подг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товки к ЕГЭ, к ГИА.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Возрастание престижа знаний в детском коллективе.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Активизация мотивации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чения.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Создание «привлекательной» картины школы в глазах учащи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ся, повышение мотивации к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чению. Формирование духа вз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имопомощи и поддержки в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лективе учащихся. Развитие 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лерантности.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10. Активизация участия всех школьников в реализации соц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альных проектов по оформлению школьных зданий и территорий.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1.Подготовка и участие детей в муниц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пальном и краевом этапах предметных олимпиад.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учащихся выпускных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к итоговой аттестации в форме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Дистанционное консультирование по вопросам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Посещение курсов повышения квал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фикации, семинаров, круглых столов по вопросам подготовки к ЕГЭ, к ГИА.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детей в окружных и городских научно-практических конференциях.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Обобщение на уровне школьного 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тодического совета передового педагог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ческого опыта учителей. Представление Портфолио «Первые шаги в педагогике» для молодых педагогов, чей стаж не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вышает 3-х лет.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Возрастание престижа знаний в детском коллективе.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Психологическая готовность к сдаче ЕГЭ. Создание максимал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ситуации успеха в аттест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знаний.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подг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товки к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Возрастание престижа знаний в детском коллективе.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Активизация мотивации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Создание «привлекательной» картины школы в глазах учащи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ся, повышение мотивации к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чению. Формирование духа вз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имопомощи и поддержки в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лективе учащихся. Развитие 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лерантности.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Активизация мотивации 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чения. 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бору предметов на ЕГЭ и ГИА в 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вой форме.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смотров знаний среди выпускников 4-х, 9-х, 11-х классов по базовым предметам.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по уровню удовлетворенности обучения в 1-х классах в условиях ФГОС.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дистанционных олимпиадах и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курсах.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результативного участия педагогов в профессиональном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курсе «Учитель года».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занятиям физкультурой и спортом через реал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зацию проекта «Самый здоровый и спортивный класс школы».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Технологическая гото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ность к сдаче экзаменов в формате ЕГЭ, ГИА в 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вой форме.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качественному обучению.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Возрастание престижа знаний в подростковом коллективе.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Усиление роли информ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ционной поддержки 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вития детской одаренн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3F11F8" w:rsidRPr="00CB6E95" w:rsidRDefault="003F11F8" w:rsidP="00CB6E9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сти в ведении здорового образа жизни.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Подготовка и участие детей в муниц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пальном этапе предметных олимпиад для учащихся 3-4 классов.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учащихся выпускных классов к итоговой аттестации в формате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Дистанционное консультирование по вопросам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педагогического совета на тему «Предварительные итоги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Анализатор итогов 3 четверти по кла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Организация дополнительных занятий с учащимися, имеющими спорные оце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ки по предмету, а так же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ющими.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родительского собрания «О мерах по улучшению итогов </w:t>
            </w: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4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верти»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Обмен педагогическим опытом в фо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уроков, отчетов 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лодых педагогов по итогам работы.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Анализ результатов диагностических работ в формате ГИА и ЕГЭ.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Возрастание престижа знаний в детском коллективе.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Психологическая готовность к сдаче ЕГЭ. Создание максимал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ситуации успеха в аттест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Список учащихся требующих в конце четверти особого вним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Сокращение числа учащихся окончивших четверть с одной «3» или «4». Создание макс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мальной ситуации успеха в атт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стации.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Корректировка планов и уче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но-тематического планирования.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Активизация контроля родит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лей за успеваемостью своих 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тей.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Повышение качества препод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вания за счет знакомства с пед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гогическими приемами своих коллег.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Корректировка программы подготовки. Успешная сдача пробных ЕГЭ и ГИА.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и участие детей городском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олимпиад для школы 1 ступени обучения.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учащихся выпускных классов к итоговой аттестации в формате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Дистанционное, индивидуальное и групповое  консультирование по вопр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сам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Проведение репетиционных экзаменов в 9. 11 классах.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«Дня открытых дверей» для родителей будущих 1-х классов и учащихся 10-х профильных классов на следующий учебный год.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Обмен педагогическим опытом в фо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Возрастание престижа знаний в детском коллективе.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Психологическая готовность к сдаче ЕГЭ. Создание максимал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ситуации успеха в аттест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знаний.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Развитие у детей социальных компетенций.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Возрастание престижа знаний в детском коллективе. Активиз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ция мотивации к обучению.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препод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вания за счет знакомства с пед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гогическими приемами своих коллег.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 на тему «Предварительные итоги </w:t>
            </w: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дия».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дополнительных занятий с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спорные оценки по предмету, а так же со слабоуспева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щими.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Проведение итогового контроля зн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4.Подготовка учащихся выпускных кла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сов к итоговой аттестации в формате ГИА и ЕГЭ (в том числе и психологич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ская).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Дистанционное, индивидуальное 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сультирование по вопросам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Анализ результатов работы учителя за год.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Планирование курсов повышения кв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на следующий учебный год.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Организация награждения поощрения как можно большего числа учащихся за учебный год. 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Список учащихся, требующих в конце четверти особого вним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Сокращение числа учащихся окончивших полугодие и год с одной «3» или «4».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Выяснение проблемных тем в знаниях у учащихся и ликвид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ция данных пробелов. Повыш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ние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Четко организовывается успешная годовая аттестация. Психологическая готовность к сдаче ЕГЭ. Создание максимал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ситуации успеха в аттест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Повышение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учебно-тематического планирования и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методического обеспечения учебного процесса.   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выпускных классов к итоговой аттестации в формате ГИА и ЕГЭ (в том числе психологич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ская).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итоговой аттест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Проведение индивидуальных бесед с родителями об организации летних зан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тий с детьми.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Успешно сданные выпускные экзамены в формате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програ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мы подготовки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Готовность учащихся к новому учебному году. 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5D4F37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F37">
        <w:rPr>
          <w:rFonts w:ascii="Times New Roman" w:hAnsi="Times New Roman" w:cs="Times New Roman"/>
          <w:b/>
          <w:bCs/>
          <w:sz w:val="24"/>
          <w:szCs w:val="24"/>
        </w:rPr>
        <w:t xml:space="preserve">3. Критерии и показатели системы оценки качества образования в школе. 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включает в себя комплекс критериев, показателей и индикаторов, которые в полной мере будет соответствовать задачам повышения качества образования на уровне учителя и школы. </w:t>
      </w:r>
    </w:p>
    <w:p w:rsidR="003F11F8" w:rsidRPr="00665466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466">
        <w:rPr>
          <w:rFonts w:ascii="Times New Roman" w:hAnsi="Times New Roman" w:cs="Times New Roman"/>
          <w:b/>
          <w:bCs/>
          <w:sz w:val="24"/>
          <w:szCs w:val="24"/>
        </w:rPr>
        <w:t>3.1 Критерий «Формирование функциональной грамотности (предметных компете</w:t>
      </w:r>
      <w:r w:rsidRPr="0066546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65466">
        <w:rPr>
          <w:rFonts w:ascii="Times New Roman" w:hAnsi="Times New Roman" w:cs="Times New Roman"/>
          <w:b/>
          <w:bCs/>
          <w:sz w:val="24"/>
          <w:szCs w:val="24"/>
        </w:rPr>
        <w:t>ций)»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Pr="00665466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466">
        <w:rPr>
          <w:rFonts w:ascii="Times New Roman" w:hAnsi="Times New Roman" w:cs="Times New Roman"/>
          <w:b/>
          <w:bCs/>
          <w:sz w:val="24"/>
          <w:szCs w:val="24"/>
        </w:rPr>
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</w:t>
      </w:r>
      <w:r w:rsidRPr="0066546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65466">
        <w:rPr>
          <w:rFonts w:ascii="Times New Roman" w:hAnsi="Times New Roman" w:cs="Times New Roman"/>
          <w:b/>
          <w:bCs/>
          <w:sz w:val="24"/>
          <w:szCs w:val="24"/>
        </w:rPr>
        <w:t>грамм школы (способность применять знания на практике, способность к обучению, способность адаптации к новым ситуациям, воля к успеху)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критерий – один из самых важных и весомых. Он позволяет судить о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нализме и эффективности работы учителя. 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Достижение учащимися положительных показателей в сравнении с предыдущим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риодом (позитивная динамика уровня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Оценки промежуточной и итоговой атт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Стабильность и рост качества обучения (позитивная динамика качества знаний учащихся за последний год)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Оценки промежуточного и итогового контроля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учащихся,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нимающих участие, а также победивших в конкурсных мероприятиях школьного, 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ниципального, регионального и прочих уровней.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Награды различного уровня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Реестр участников конкурсных меропри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творческих работ учащихся, представленных на различных уровнях.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Награды различного уровня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Реестр участников 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Посещаемость факультативов, кружков.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Сохранность контингента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подтверждают соответствующие документы и школьная отчетность. 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665466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466">
        <w:rPr>
          <w:rFonts w:ascii="Times New Roman" w:hAnsi="Times New Roman" w:cs="Times New Roman"/>
          <w:b/>
          <w:bCs/>
          <w:sz w:val="24"/>
          <w:szCs w:val="24"/>
        </w:rPr>
        <w:t>3.2. Критерий «Формирование социальных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Pr="00434FAC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4F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Способность обучающихся брать на себя ответственность, участвовать в функци</w:t>
      </w:r>
      <w:r w:rsidRPr="00434FA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34FAC">
        <w:rPr>
          <w:rFonts w:ascii="Times New Roman" w:hAnsi="Times New Roman" w:cs="Times New Roman"/>
          <w:b/>
          <w:bCs/>
          <w:sz w:val="24"/>
          <w:szCs w:val="24"/>
        </w:rPr>
        <w:t>нировании школьного самоуправления, способность быть лидером, способность р</w:t>
      </w:r>
      <w:r w:rsidRPr="00434FA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34FAC">
        <w:rPr>
          <w:rFonts w:ascii="Times New Roman" w:hAnsi="Times New Roman" w:cs="Times New Roman"/>
          <w:b/>
          <w:bCs/>
          <w:sz w:val="24"/>
          <w:szCs w:val="24"/>
        </w:rPr>
        <w:t xml:space="preserve">ботать самостоятельно. 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Активность учащихся в жизни и решение проблем класса, школы и окружающего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циума посредством участия в школьном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моуправлении, в социальных проектах.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Официальные письма, благодарности, отзывы. Положительная информация в СМИ о деятельности учащихся школы. Бл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готворительные акции (отчет, отзыв).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поведения в классах. 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правонарушений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щихся за отчетный период. Снятие с учета в УВД и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учета. 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Увеличение успешно социализирующи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ся детей, группы риска.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Отрицательная динамика распростран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курения и алкоголизма.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процента детей, стоящих на учете по данным признакам. 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434FAC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FAC">
        <w:rPr>
          <w:rFonts w:ascii="Times New Roman" w:hAnsi="Times New Roman" w:cs="Times New Roman"/>
          <w:b/>
          <w:bCs/>
          <w:sz w:val="24"/>
          <w:szCs w:val="24"/>
        </w:rPr>
        <w:t>3.3. Критерий «Формирование поликультурных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Pr="00434FAC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FAC">
        <w:rPr>
          <w:rFonts w:ascii="Times New Roman" w:hAnsi="Times New Roman" w:cs="Times New Roman"/>
          <w:b/>
          <w:bCs/>
          <w:sz w:val="24"/>
          <w:szCs w:val="24"/>
        </w:rPr>
        <w:t xml:space="preserve">Понимание различий между культурами, уважение к представителям иных культур, языков, религий. 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Результаты исследования толерантности в классе.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Отсутствие конфликтов на межнаци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нальной и религиозной почве.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отзывчивость,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лерантность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и уважение культурных традиций, способствующих интеграции учащихся в современное общество. 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конкурсах, проектах.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Реализация проекта «Духовно-нравственное развитие личности».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C56687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687">
        <w:rPr>
          <w:rFonts w:ascii="Times New Roman" w:hAnsi="Times New Roman" w:cs="Times New Roman"/>
          <w:b/>
          <w:bCs/>
          <w:sz w:val="24"/>
          <w:szCs w:val="24"/>
        </w:rPr>
        <w:t>3.4. Критерий «Формирование коммуникативных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687">
        <w:rPr>
          <w:rFonts w:ascii="Times New Roman" w:hAnsi="Times New Roman" w:cs="Times New Roman"/>
          <w:b/>
          <w:bCs/>
          <w:sz w:val="24"/>
          <w:szCs w:val="24"/>
        </w:rPr>
        <w:t>Владение навыками устного и письменного общения, умение урегулировать ко</w:t>
      </w:r>
      <w:r w:rsidRPr="00C5668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56687">
        <w:rPr>
          <w:rFonts w:ascii="Times New Roman" w:hAnsi="Times New Roman" w:cs="Times New Roman"/>
          <w:b/>
          <w:bCs/>
          <w:sz w:val="24"/>
          <w:szCs w:val="24"/>
        </w:rPr>
        <w:t xml:space="preserve">фликты.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Владение конкретными навыками, пов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денческими реакциями, умением решать конфликтные ситуации.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в группе, выполнение различных социальных ролей в коллективе.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Умение представить себя.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Оценка экспертов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 а) в ходе наблюдения и проведения опр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 б) в ходе изучения продуктов деятельн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сти ребенка (письменные источники, ус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ные выступления) 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литературного творчества учащихся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Наличие авторских публикаций (стихи, проза, публицистика) в школьных и других видах изданий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Награды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Благоприятный психологический климат в классе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социально-психологического исследования, проведенного в классе (по научной методике)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Наличие практики конструктивного реш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конфликтных ситуаций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свидетельств деструктивных последствий конфликтов, наносящих вред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физическому, психологическому и нра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ственному здоровью 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Устойчивый интерес к художественной литературе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Читательская активность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увеличение посещаемости школьной би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лиотеки, числа пользователей школьной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AA49CB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CB">
        <w:rPr>
          <w:rFonts w:ascii="Times New Roman" w:hAnsi="Times New Roman" w:cs="Times New Roman"/>
          <w:b/>
          <w:bCs/>
          <w:sz w:val="24"/>
          <w:szCs w:val="24"/>
        </w:rPr>
        <w:t>3.5. Критерий «Формирование информационных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критерия: 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CB">
        <w:rPr>
          <w:rFonts w:ascii="Times New Roman" w:hAnsi="Times New Roman" w:cs="Times New Roman"/>
          <w:b/>
          <w:bCs/>
          <w:sz w:val="24"/>
          <w:szCs w:val="24"/>
        </w:rPr>
        <w:t>Владение современными информационными технологиями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понимание их силы и слабости, способность критически относиться к информации, распространяемой СМИ.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Использование в проектной, исследов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тельской и других видах деятельности ИКТ (Интернет ресурсов, мультимедийных средств).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творческих работ учащихся по предметам образовательной программы школы, представленных на 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личных уровнях. 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оценка коллег в ходе открытых занятий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учебной деятельности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щихся (в электронном виде).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Обновление страниц школьного сайта (не менее 2-х раз в месяц).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Использование учащимися общественно признанного авторского продукта (пр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граммы, сайта, учебный модуль и т.д.)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Предъявленный продукт.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 Критерий «Формирование интеллектуальных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Непрерывное самообразование, формирование способности учиться на протяжении всей жизни.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-Устойчивый интерес у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к чтению специальной и художественной 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анкетирования родителей, учащихся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библиотекаря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Использование опыта, полученного в творческих объединениях, в классе и школе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Продукты деятельности учащихся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Участие и победы в различных проектах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творческих работ учащихся по предметам образовательной программы школы, представленных на 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личных уровнях. 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Награды различного уровня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Реестр участников конкурсных меропри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3D394F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94F">
        <w:rPr>
          <w:rFonts w:ascii="Times New Roman" w:hAnsi="Times New Roman" w:cs="Times New Roman"/>
          <w:b/>
          <w:bCs/>
          <w:sz w:val="24"/>
          <w:szCs w:val="24"/>
        </w:rPr>
        <w:t>3.7. Критерий «Общекультурные компетенции»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Pr="003D394F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94F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развитие личности, ее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культуры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Доля детей, участвующих в оздоровител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и здоровье формирующих мероприят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ях различного вида.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учащихся, учас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вующих в спортивных мероприятиях 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уровня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Награды различного уровня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Реестр участников  </w:t>
            </w:r>
          </w:p>
        </w:tc>
      </w:tr>
      <w:tr w:rsidR="003F11F8" w:rsidRPr="00CB6E95">
        <w:trPr>
          <w:trHeight w:val="780"/>
        </w:trPr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количества учащихся, зан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тых творческими видами деятельности (танцы, музыка, моделирование и т.д.)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Награды различного уровня по результ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там участия в выставках, фестивалях,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Реестр участников конкурсных меропри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F11F8" w:rsidSect="006F2F3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1F8" w:rsidRPr="003D394F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Основные формы организации управления качеством (201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394F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394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год)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22"/>
        <w:gridCol w:w="1758"/>
        <w:gridCol w:w="1519"/>
        <w:gridCol w:w="40"/>
        <w:gridCol w:w="1069"/>
        <w:gridCol w:w="1347"/>
        <w:gridCol w:w="1324"/>
        <w:gridCol w:w="1251"/>
        <w:gridCol w:w="1163"/>
        <w:gridCol w:w="1215"/>
        <w:gridCol w:w="1136"/>
      </w:tblGrid>
      <w:tr w:rsidR="003F11F8" w:rsidRPr="00CB6E95">
        <w:trPr>
          <w:tblHeader/>
        </w:trPr>
        <w:tc>
          <w:tcPr>
            <w:tcW w:w="648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22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целесоо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форм и мер</w:t>
            </w:r>
          </w:p>
        </w:tc>
        <w:tc>
          <w:tcPr>
            <w:tcW w:w="11822" w:type="dxa"/>
            <w:gridSpan w:val="10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3F11F8" w:rsidRPr="00CB6E95">
        <w:trPr>
          <w:tblHeader/>
        </w:trPr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344" w:type="dxa"/>
            <w:gridSpan w:val="11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педагогами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</w:t>
            </w:r>
            <w:r w:rsidR="00D4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6E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стратегии тактики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дагогической де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тельности по пов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шению качества обр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обр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процесса. 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дачи школы на 2014-2015 уч. год 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Новое кач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ство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ния: 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просы, оценки, пути дост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боты с семьями учащихся с целью привл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чения их к со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местной учебно-воспит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школы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оце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ке качества и резул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тативности труда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дагогов 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Новые подх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ды к оценке качества обр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зование с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том общ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ственной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ставляющей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Участие общ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ственных управл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ющих в оценке качества образов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альный заказ и иннов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ционные преобр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зования в школе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д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ректоре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регулирование упра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качеством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боты по орг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низации по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готовки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к оли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пиадам и творческим конкурсам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стартовых контрол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срезов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ность форм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рования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щеуче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и спец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альных умений и нав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ков в начал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школе (в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пускные классы)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работы по организ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 по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готовки учащихся к аттест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Формы и методы организ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 инд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ты с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щимися на уроках русского языка, 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тематики, англи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ского яз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Роль уроков истории и обществ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знания в формир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вании гражда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туры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 школ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яние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подав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ф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зики и химии в старших классах.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Роль уроков биологии и геогр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фии в формир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вании ц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лостной картины мира.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Работа с од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ренными детьми в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общео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стояние и эффе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тивность индив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боты с неусп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вающ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ми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ние 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товности к итог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атт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стации учащихся 9, 11-х классов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троль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танн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сти, уровня здоровья учащи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3F11F8" w:rsidRPr="00CB6E95">
        <w:trPr>
          <w:trHeight w:val="1960"/>
        </w:trPr>
        <w:tc>
          <w:tcPr>
            <w:tcW w:w="648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22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совет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координация, коррекция, методич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ские сопровождение деятельности педаг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гов по повышению качества образования</w:t>
            </w:r>
          </w:p>
        </w:tc>
        <w:tc>
          <w:tcPr>
            <w:tcW w:w="1758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Предметно-содержател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ный анализ результатов итоговой атт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стации в 2013-2014 уч. году. Составление плана пов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шения кач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ства образов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с учетом результатов предметно-содержател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ного анализа результатов в ЕГЭ и ГИА в 2015 году.</w:t>
            </w:r>
          </w:p>
        </w:tc>
        <w:tc>
          <w:tcPr>
            <w:tcW w:w="155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итогов школ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ного тура оли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пиад</w:t>
            </w:r>
          </w:p>
        </w:tc>
        <w:tc>
          <w:tcPr>
            <w:tcW w:w="1347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мат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риалов к педагог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ческому совету «Новое качество образов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ния: з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просы, оценки, пути д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стиж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324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результ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тов адм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тивных работ за 1 полуг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дие. Опред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ление форм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троля в перево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и 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пускных классах во 2 полуг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1251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ление форм контроля в пер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водных и выпус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кла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сах во 2 полуг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дии.</w:t>
            </w:r>
          </w:p>
        </w:tc>
        <w:tc>
          <w:tcPr>
            <w:tcW w:w="1163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ние эле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тронных образ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сурсов в образ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ный процесс.</w:t>
            </w:r>
          </w:p>
        </w:tc>
        <w:tc>
          <w:tcPr>
            <w:tcW w:w="1215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Отчет руков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дителей творч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ских групп о выпо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нении плана работы по разв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тию творч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ских сп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собн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стей учащихся и орган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зации инте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ального досуга за год. </w:t>
            </w:r>
          </w:p>
        </w:tc>
        <w:tc>
          <w:tcPr>
            <w:tcW w:w="1136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резул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татов админ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бот за 2 полуг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дие.</w:t>
            </w:r>
          </w:p>
        </w:tc>
      </w:tr>
      <w:tr w:rsidR="003F11F8" w:rsidRPr="00CB6E95">
        <w:trPr>
          <w:trHeight w:val="2625"/>
        </w:trPr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Разработка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Программы педагог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ческого мониторинга «Качество образов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подготовки учащихся». 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вание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о методиках и процед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рах определения уро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, предме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ных, ключевых) у учащихся.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граммы школьных 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ниторинговых иссл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дований.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 классы, 5 классы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D4164C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об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единения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методическое, обеспечение эффе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тивности образов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тельного процесса.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классных рук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водителей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мы педагогического мониторинга «Кач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ство воспитательной работы в школе»,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граммы психолого-мотивационного мон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торинга.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ные </w:t>
            </w:r>
            <w:proofErr w:type="spellStart"/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вание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ка данных о метод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ках и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цедурах определ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уро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зовых комп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тентн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2575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МО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Разработка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мы изучения уровня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компетентн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стей у учащихся.</w:t>
            </w:r>
          </w:p>
        </w:tc>
        <w:tc>
          <w:tcPr>
            <w:tcW w:w="2378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Предметные МО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Реализация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граммы изучения уровня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компетентностей у учащихся (педаг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гический монит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ринг).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66300B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Семинары, практ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кумы, консульт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ции, круглые столы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лый стол «Чтобы соотве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менных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треб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ваниям, учителю надо…»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344" w:type="dxa"/>
            <w:gridSpan w:val="11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учащимися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урочной и внеурочной деятельности на основе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Цели: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формирование базовых компетентностей,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придание учебной деятельности практико-преобразовательного (исследовательского) характера,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приобретения учащимися навыков исследовательской работы и формирования стойкой мот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вации к обучению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оли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пиады, конкурсы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товки олимп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ад и конф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Школьный этап всеро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сийской олимпиады учащихся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ный этап всеро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сийской олимп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ады учащи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ся.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курс-игра «Ру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ский Медв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жоно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знание для всех». Конкурс «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Кит-комп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ютеры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, инфо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матика, техн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логии»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нальный этап вс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ской олимпи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ды 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щихся Школьный интелле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туальный марафон. 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Конкурс-игра «Брита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ский бульдог».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Конкурс-игра «Кенг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ру»</w:t>
            </w:r>
          </w:p>
        </w:tc>
        <w:tc>
          <w:tcPr>
            <w:tcW w:w="1163" w:type="dxa"/>
          </w:tcPr>
          <w:p w:rsidR="003F11F8" w:rsidRPr="00CB6E95" w:rsidRDefault="003F11F8" w:rsidP="0066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66300B"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1215" w:type="dxa"/>
          </w:tcPr>
          <w:p w:rsidR="003F11F8" w:rsidRPr="00CB6E95" w:rsidRDefault="003F11F8" w:rsidP="0066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Конкурс-игра «ЧИП-человек и прир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да». Школ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ная научно-практ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ческая конф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ренция 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663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 в науку»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пров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дения инте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альных конку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сов и научно-практ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ческой конф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Организация проек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и исследовател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предложе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тем 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следов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тельских проектов на научно-практич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скую ко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ференцию учащихся, утвержд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граммы конфере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Отчеты о ходе по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готовки к конфере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рител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ное сл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шание исслед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ских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ектов, вырабо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ка рек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мендаций по их корре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тировке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ная научно-практ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ческая конф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ренция. Анализ результ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тов школ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ной научно-практ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ческой конф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ренции учащихся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рование иссл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тельских прое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тов на 2014-2015 учебный год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44" w:type="dxa"/>
            <w:gridSpan w:val="11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родителями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образовательных потребностей родителей, совершенствование общественного управления образовательным учреждением.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«Роль родит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лей в обуч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нии и восп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тании школ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ников в услов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ях с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ного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День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крытых дверей для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дителей учащи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шк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15" w:type="dxa"/>
          </w:tcPr>
          <w:p w:rsidR="003F11F8" w:rsidRPr="00CB6E95" w:rsidRDefault="003F11F8" w:rsidP="0066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крытых дверей для 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дителей будущих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1-классн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00B">
              <w:rPr>
                <w:rFonts w:ascii="Times New Roman" w:hAnsi="Times New Roman" w:cs="Times New Roman"/>
                <w:sz w:val="24"/>
                <w:szCs w:val="24"/>
              </w:rPr>
              <w:t xml:space="preserve">ков и учащихся 10 </w:t>
            </w:r>
            <w:proofErr w:type="gramStart"/>
            <w:r w:rsidR="0066300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6630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00B">
              <w:rPr>
                <w:rFonts w:ascii="Times New Roman" w:hAnsi="Times New Roman" w:cs="Times New Roman"/>
                <w:sz w:val="24"/>
                <w:szCs w:val="24"/>
              </w:rPr>
              <w:t>версал</w:t>
            </w:r>
            <w:r w:rsidR="006630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630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66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00B">
              <w:rPr>
                <w:rFonts w:ascii="Times New Roman" w:hAnsi="Times New Roman" w:cs="Times New Roman"/>
                <w:sz w:val="24"/>
                <w:szCs w:val="24"/>
              </w:rPr>
              <w:t>кдасса</w:t>
            </w:r>
            <w:proofErr w:type="spellEnd"/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344" w:type="dxa"/>
            <w:gridSpan w:val="11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gramStart"/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обеспечения повышения качества образования</w:t>
            </w:r>
            <w:proofErr w:type="gramEnd"/>
          </w:p>
        </w:tc>
      </w:tr>
      <w:tr w:rsidR="0066300B" w:rsidRPr="00CB6E95" w:rsidTr="001A05C5">
        <w:tc>
          <w:tcPr>
            <w:tcW w:w="648" w:type="dxa"/>
            <w:vMerge w:val="restart"/>
          </w:tcPr>
          <w:p w:rsidR="0066300B" w:rsidRPr="00CB6E95" w:rsidRDefault="0066300B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</w:tcPr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монитори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 образования</w:t>
            </w:r>
          </w:p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необходимой и дост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точной информации для управления кач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ством образования, автоматизированная обработка и анализ информационных п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токов</w:t>
            </w:r>
          </w:p>
        </w:tc>
        <w:tc>
          <w:tcPr>
            <w:tcW w:w="11822" w:type="dxa"/>
            <w:gridSpan w:val="10"/>
            <w:vAlign w:val="center"/>
          </w:tcPr>
          <w:p w:rsidR="0066300B" w:rsidRPr="0066300B" w:rsidRDefault="0066300B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раза в год по тогам четверти.</w:t>
            </w:r>
          </w:p>
        </w:tc>
      </w:tr>
      <w:tr w:rsidR="0066300B" w:rsidRPr="00CB6E95" w:rsidTr="00C97D16">
        <w:tc>
          <w:tcPr>
            <w:tcW w:w="648" w:type="dxa"/>
            <w:vMerge/>
          </w:tcPr>
          <w:p w:rsidR="0066300B" w:rsidRPr="00CB6E95" w:rsidRDefault="0066300B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10"/>
          </w:tcPr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1) Качество подготовки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и параллелям (таблицы).</w:t>
            </w:r>
          </w:p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Оценка результатов (средний балл) учебного процесса по классам по всем предметам (таблицы, диаграммы, гр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фики)</w:t>
            </w:r>
          </w:p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Оценка результатов учебного пр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цесса по каждому ученику по всем предметам (таблицы)</w:t>
            </w:r>
          </w:p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4) Учет результатов знаний учащихся по каждому учителю по всем предметам (таблицы)</w:t>
            </w:r>
          </w:p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5) Отслеживание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: учет пропусков уроков и их причины (таблицы)</w:t>
            </w:r>
          </w:p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6) Выявление резерва качества обуч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ния (таблицы)</w:t>
            </w:r>
          </w:p>
          <w:p w:rsidR="0066300B" w:rsidRPr="00CB6E95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7) Соблюдение норм учебной нагрузки обучающихся (таблицы – выполнение программы).</w:t>
            </w:r>
          </w:p>
          <w:p w:rsidR="0066300B" w:rsidRPr="0066300B" w:rsidRDefault="0066300B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зам. директора по УВР</w:t>
            </w:r>
          </w:p>
        </w:tc>
      </w:tr>
      <w:tr w:rsidR="003F11F8" w:rsidRPr="00CB6E95"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10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качества подготовки </w:t>
            </w:r>
            <w:proofErr w:type="gramStart"/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результатам учебного года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1) Качество подготовки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 ступеням обучения, параллелям, предметам и в образовательном учреждении в целом по результатам учебного года (таблицы, диаграммы, графики)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2) Результаты итогового контроля, промежуточной аттестации </w:t>
            </w: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spell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ний, умений и навыков обучающихся.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Мониторинг результатов знаний (средний балл, процент качества) учащихся по каждому учителю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4) Оценка педагогической деятельности учителя (автоматический расчет в таблицах и графиках)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государственной (итоговой) аттестации выпускников 9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Выбор экзаменов выпускниками 9-х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Результаты государственной (итоговой) аттестации выпускников 9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Сравнительный анализ годовых и экзаменационных отметок выпускников 9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4) Сравнительный анализ результатов  ГИА учащихся ОУ со средними показателями по г. Комсомольску – на – амуре.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5) Предметно-содержательный анализ результатов ГИА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государственной (итоговой) аттестации выпускников 11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Выбор экзаменов выпускниками 11-х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Динамика количества выпускников, сдавших предметы по выбору, уровень подготовки по этим предметам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Качество подготовки выпускников по учебным предметам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4) Сравнительный анализ результатов ЕГЭ учащихся ОУ со средними показателями по г. Комсомольску – на – Амуре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5) Предметно-содержательный анализ результатов ЕГЭ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участия обучающихся в олимпиадах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Количественные показатели участия обучающихся во Всероссийской олимпиаде школьников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Качественные показатели участия обучающихся во Всероссийской олимпиаде школьников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участия обучающихся в научно-практических конференциях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Количественные показатели участия обучающихся в научно-практических конференциях</w:t>
            </w:r>
            <w:proofErr w:type="gramEnd"/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2) Качественные показатели участия обучающихся в научно-практических конференциях </w:t>
            </w:r>
            <w:proofErr w:type="gramEnd"/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участия обучающихся в конкурсах, фестивалях, интеллектуальных играх и спорти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ных соревнованиях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Количественные и качественные показатели участия обучающихся в конкурсах, фестивалях, интеллектуал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ных играх и спортивных соревнованиях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факторов, оказавших влияние на результаты образовательной подготовки обучающихся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заместители директора по УВР, ВР</w:t>
            </w:r>
          </w:p>
        </w:tc>
      </w:tr>
    </w:tbl>
    <w:p w:rsidR="003F11F8" w:rsidRPr="00AA49CB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1F8" w:rsidRPr="00AA49CB" w:rsidSect="003D39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4C" w:rsidRDefault="00D4164C" w:rsidP="006F2F37">
      <w:pPr>
        <w:spacing w:after="0" w:line="240" w:lineRule="auto"/>
      </w:pPr>
      <w:r>
        <w:separator/>
      </w:r>
    </w:p>
  </w:endnote>
  <w:endnote w:type="continuationSeparator" w:id="0">
    <w:p w:rsidR="00D4164C" w:rsidRDefault="00D4164C" w:rsidP="006F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4C" w:rsidRDefault="00D416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300B">
      <w:rPr>
        <w:noProof/>
      </w:rPr>
      <w:t>25</w:t>
    </w:r>
    <w:r>
      <w:rPr>
        <w:noProof/>
      </w:rPr>
      <w:fldChar w:fldCharType="end"/>
    </w:r>
  </w:p>
  <w:p w:rsidR="00D4164C" w:rsidRDefault="00D41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4C" w:rsidRDefault="00D4164C" w:rsidP="006F2F37">
      <w:pPr>
        <w:spacing w:after="0" w:line="240" w:lineRule="auto"/>
      </w:pPr>
      <w:r>
        <w:separator/>
      </w:r>
    </w:p>
  </w:footnote>
  <w:footnote w:type="continuationSeparator" w:id="0">
    <w:p w:rsidR="00D4164C" w:rsidRDefault="00D4164C" w:rsidP="006F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F94"/>
    <w:multiLevelType w:val="hybridMultilevel"/>
    <w:tmpl w:val="11AE9C6E"/>
    <w:lvl w:ilvl="0" w:tplc="6CCE77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3D31CC"/>
    <w:multiLevelType w:val="hybridMultilevel"/>
    <w:tmpl w:val="45AA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2DF1"/>
    <w:multiLevelType w:val="hybridMultilevel"/>
    <w:tmpl w:val="4476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342"/>
    <w:multiLevelType w:val="hybridMultilevel"/>
    <w:tmpl w:val="A7B4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6321"/>
    <w:multiLevelType w:val="hybridMultilevel"/>
    <w:tmpl w:val="ED08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C9B"/>
    <w:multiLevelType w:val="multilevel"/>
    <w:tmpl w:val="7646C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1D785F"/>
    <w:multiLevelType w:val="hybridMultilevel"/>
    <w:tmpl w:val="A18C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17CC"/>
    <w:multiLevelType w:val="hybridMultilevel"/>
    <w:tmpl w:val="026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C1746"/>
    <w:multiLevelType w:val="hybridMultilevel"/>
    <w:tmpl w:val="F156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26B1"/>
    <w:multiLevelType w:val="hybridMultilevel"/>
    <w:tmpl w:val="A894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F56AD"/>
    <w:multiLevelType w:val="hybridMultilevel"/>
    <w:tmpl w:val="5E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D4DDD"/>
    <w:multiLevelType w:val="hybridMultilevel"/>
    <w:tmpl w:val="7476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3747B"/>
    <w:multiLevelType w:val="hybridMultilevel"/>
    <w:tmpl w:val="C828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D56"/>
    <w:rsid w:val="00006477"/>
    <w:rsid w:val="00022636"/>
    <w:rsid w:val="0002515A"/>
    <w:rsid w:val="00044067"/>
    <w:rsid w:val="000614E1"/>
    <w:rsid w:val="0007696F"/>
    <w:rsid w:val="000976E5"/>
    <w:rsid w:val="000A36B1"/>
    <w:rsid w:val="000C123D"/>
    <w:rsid w:val="00101DEC"/>
    <w:rsid w:val="00101F63"/>
    <w:rsid w:val="00102290"/>
    <w:rsid w:val="00137CB8"/>
    <w:rsid w:val="00142989"/>
    <w:rsid w:val="00167580"/>
    <w:rsid w:val="00167E84"/>
    <w:rsid w:val="001766C1"/>
    <w:rsid w:val="001B54D2"/>
    <w:rsid w:val="001B5DD2"/>
    <w:rsid w:val="001B6B36"/>
    <w:rsid w:val="001B6C9B"/>
    <w:rsid w:val="001D3FD1"/>
    <w:rsid w:val="001F0E08"/>
    <w:rsid w:val="001F41A6"/>
    <w:rsid w:val="00203DDA"/>
    <w:rsid w:val="00214B27"/>
    <w:rsid w:val="002155AE"/>
    <w:rsid w:val="00221329"/>
    <w:rsid w:val="00221D15"/>
    <w:rsid w:val="00231949"/>
    <w:rsid w:val="0025634B"/>
    <w:rsid w:val="00260CA3"/>
    <w:rsid w:val="00287D90"/>
    <w:rsid w:val="002A272E"/>
    <w:rsid w:val="002B591C"/>
    <w:rsid w:val="002C0F80"/>
    <w:rsid w:val="002C1C8C"/>
    <w:rsid w:val="002C3762"/>
    <w:rsid w:val="002C3815"/>
    <w:rsid w:val="002D12F8"/>
    <w:rsid w:val="00303AD0"/>
    <w:rsid w:val="00304C1C"/>
    <w:rsid w:val="00335B93"/>
    <w:rsid w:val="003431BA"/>
    <w:rsid w:val="00351D56"/>
    <w:rsid w:val="00381181"/>
    <w:rsid w:val="003866A2"/>
    <w:rsid w:val="00391E11"/>
    <w:rsid w:val="00395A9B"/>
    <w:rsid w:val="003A2166"/>
    <w:rsid w:val="003D0275"/>
    <w:rsid w:val="003D394F"/>
    <w:rsid w:val="003F11F8"/>
    <w:rsid w:val="00413AC2"/>
    <w:rsid w:val="00433108"/>
    <w:rsid w:val="00434FAC"/>
    <w:rsid w:val="00434FF1"/>
    <w:rsid w:val="00457591"/>
    <w:rsid w:val="004778C5"/>
    <w:rsid w:val="0047795C"/>
    <w:rsid w:val="00484F12"/>
    <w:rsid w:val="00492F2D"/>
    <w:rsid w:val="004940B8"/>
    <w:rsid w:val="004A2861"/>
    <w:rsid w:val="004A6577"/>
    <w:rsid w:val="004B22B3"/>
    <w:rsid w:val="004B628A"/>
    <w:rsid w:val="004B6EF0"/>
    <w:rsid w:val="004C4E32"/>
    <w:rsid w:val="004F26FC"/>
    <w:rsid w:val="005037F3"/>
    <w:rsid w:val="00533E2F"/>
    <w:rsid w:val="00540CCD"/>
    <w:rsid w:val="005429A9"/>
    <w:rsid w:val="0055766E"/>
    <w:rsid w:val="00571F55"/>
    <w:rsid w:val="00584E0D"/>
    <w:rsid w:val="00591999"/>
    <w:rsid w:val="00593CBA"/>
    <w:rsid w:val="00596D85"/>
    <w:rsid w:val="005A0131"/>
    <w:rsid w:val="005A575E"/>
    <w:rsid w:val="005C7AC5"/>
    <w:rsid w:val="005D165E"/>
    <w:rsid w:val="005D4F37"/>
    <w:rsid w:val="005F1B56"/>
    <w:rsid w:val="00603FD1"/>
    <w:rsid w:val="00616417"/>
    <w:rsid w:val="00622BF8"/>
    <w:rsid w:val="0066300B"/>
    <w:rsid w:val="00665466"/>
    <w:rsid w:val="00672BAC"/>
    <w:rsid w:val="00685B78"/>
    <w:rsid w:val="006953EB"/>
    <w:rsid w:val="006B096E"/>
    <w:rsid w:val="006C05CB"/>
    <w:rsid w:val="006C14B8"/>
    <w:rsid w:val="006D06D8"/>
    <w:rsid w:val="006E71A9"/>
    <w:rsid w:val="006F2F37"/>
    <w:rsid w:val="006F7CFE"/>
    <w:rsid w:val="00710AE1"/>
    <w:rsid w:val="007320D3"/>
    <w:rsid w:val="00735A3B"/>
    <w:rsid w:val="0074593C"/>
    <w:rsid w:val="00750B76"/>
    <w:rsid w:val="007E5DC8"/>
    <w:rsid w:val="007F59EA"/>
    <w:rsid w:val="00807238"/>
    <w:rsid w:val="0082578B"/>
    <w:rsid w:val="008364F7"/>
    <w:rsid w:val="00850ACA"/>
    <w:rsid w:val="0086038E"/>
    <w:rsid w:val="00863D85"/>
    <w:rsid w:val="008732CC"/>
    <w:rsid w:val="00880475"/>
    <w:rsid w:val="00883045"/>
    <w:rsid w:val="00892D6A"/>
    <w:rsid w:val="008B2CD6"/>
    <w:rsid w:val="008D6E39"/>
    <w:rsid w:val="008E0523"/>
    <w:rsid w:val="008F6104"/>
    <w:rsid w:val="00935232"/>
    <w:rsid w:val="00943F3D"/>
    <w:rsid w:val="009569DC"/>
    <w:rsid w:val="0098456D"/>
    <w:rsid w:val="00987B90"/>
    <w:rsid w:val="009934FB"/>
    <w:rsid w:val="009936C0"/>
    <w:rsid w:val="009C012C"/>
    <w:rsid w:val="009E073E"/>
    <w:rsid w:val="00A0465D"/>
    <w:rsid w:val="00A10739"/>
    <w:rsid w:val="00A312F0"/>
    <w:rsid w:val="00A362A4"/>
    <w:rsid w:val="00A374EC"/>
    <w:rsid w:val="00A436FE"/>
    <w:rsid w:val="00A46810"/>
    <w:rsid w:val="00A46D99"/>
    <w:rsid w:val="00A75ABB"/>
    <w:rsid w:val="00A949E2"/>
    <w:rsid w:val="00AA49CB"/>
    <w:rsid w:val="00B03931"/>
    <w:rsid w:val="00B10C95"/>
    <w:rsid w:val="00B152FE"/>
    <w:rsid w:val="00B52090"/>
    <w:rsid w:val="00B678F3"/>
    <w:rsid w:val="00B67F90"/>
    <w:rsid w:val="00BA0B63"/>
    <w:rsid w:val="00BA6B02"/>
    <w:rsid w:val="00BC2146"/>
    <w:rsid w:val="00BD3E2C"/>
    <w:rsid w:val="00BE396F"/>
    <w:rsid w:val="00BF4CE9"/>
    <w:rsid w:val="00C07A8D"/>
    <w:rsid w:val="00C2362A"/>
    <w:rsid w:val="00C44B77"/>
    <w:rsid w:val="00C45C57"/>
    <w:rsid w:val="00C549CF"/>
    <w:rsid w:val="00C5535F"/>
    <w:rsid w:val="00C56687"/>
    <w:rsid w:val="00C67CCF"/>
    <w:rsid w:val="00C72169"/>
    <w:rsid w:val="00C866F8"/>
    <w:rsid w:val="00CA0FC1"/>
    <w:rsid w:val="00CA4A15"/>
    <w:rsid w:val="00CA6298"/>
    <w:rsid w:val="00CB6E95"/>
    <w:rsid w:val="00CD3DE4"/>
    <w:rsid w:val="00CF06D3"/>
    <w:rsid w:val="00CF1C64"/>
    <w:rsid w:val="00D06973"/>
    <w:rsid w:val="00D07388"/>
    <w:rsid w:val="00D4164C"/>
    <w:rsid w:val="00DB6768"/>
    <w:rsid w:val="00DD79A3"/>
    <w:rsid w:val="00DF25A6"/>
    <w:rsid w:val="00E306D3"/>
    <w:rsid w:val="00E34298"/>
    <w:rsid w:val="00E7447A"/>
    <w:rsid w:val="00E86BE6"/>
    <w:rsid w:val="00E903FE"/>
    <w:rsid w:val="00EC3AB0"/>
    <w:rsid w:val="00EE6D1B"/>
    <w:rsid w:val="00F25F38"/>
    <w:rsid w:val="00F35FAE"/>
    <w:rsid w:val="00F374F9"/>
    <w:rsid w:val="00F37693"/>
    <w:rsid w:val="00F456D1"/>
    <w:rsid w:val="00F731C8"/>
    <w:rsid w:val="00F811BE"/>
    <w:rsid w:val="00F86ED1"/>
    <w:rsid w:val="00FA5FDB"/>
    <w:rsid w:val="00FB02AC"/>
    <w:rsid w:val="00FB19F4"/>
    <w:rsid w:val="00FB72E7"/>
    <w:rsid w:val="00FC0E1B"/>
    <w:rsid w:val="00FD4F73"/>
    <w:rsid w:val="00FF04ED"/>
    <w:rsid w:val="00FF1D5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A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E396F"/>
    <w:pPr>
      <w:ind w:left="720"/>
    </w:pPr>
  </w:style>
  <w:style w:type="paragraph" w:styleId="a5">
    <w:name w:val="header"/>
    <w:basedOn w:val="a"/>
    <w:link w:val="a6"/>
    <w:uiPriority w:val="99"/>
    <w:rsid w:val="006F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2F37"/>
  </w:style>
  <w:style w:type="paragraph" w:styleId="a7">
    <w:name w:val="footer"/>
    <w:basedOn w:val="a"/>
    <w:link w:val="a8"/>
    <w:uiPriority w:val="99"/>
    <w:rsid w:val="006F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 по ОТ</dc:creator>
  <cp:keywords/>
  <dc:description/>
  <cp:lastModifiedBy>DNS</cp:lastModifiedBy>
  <cp:revision>4</cp:revision>
  <dcterms:created xsi:type="dcterms:W3CDTF">2014-10-01T09:36:00Z</dcterms:created>
  <dcterms:modified xsi:type="dcterms:W3CDTF">2014-10-25T11:30:00Z</dcterms:modified>
</cp:coreProperties>
</file>