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3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860"/>
      </w:tblGrid>
      <w:tr w:rsidR="00CB2CD1" w:rsidRPr="00230017">
        <w:trPr>
          <w:tblCellSpacing w:w="7" w:type="dxa"/>
        </w:trPr>
        <w:tc>
          <w:tcPr>
            <w:tcW w:w="4985" w:type="pct"/>
            <w:vAlign w:val="center"/>
          </w:tcPr>
          <w:p w:rsidR="00CB2CD1" w:rsidRPr="00230017" w:rsidRDefault="00CB2CD1" w:rsidP="000F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23001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Европейская неделя иммунизации (ЕНИ)</w:t>
            </w:r>
          </w:p>
        </w:tc>
      </w:tr>
      <w:tr w:rsidR="00CB2CD1" w:rsidRPr="00230017">
        <w:trPr>
          <w:tblCellSpacing w:w="7" w:type="dxa"/>
        </w:trPr>
        <w:tc>
          <w:tcPr>
            <w:tcW w:w="0" w:type="auto"/>
            <w:vAlign w:val="center"/>
          </w:tcPr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imcbg.ru/News/immun.png" style="width:123.75pt;height:123.75pt;visibility:visible">
                  <v:imagedata r:id="rId4" o:title=""/>
                </v:shape>
              </w:pic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По инициативе Всемирной организации здравоохранения в период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24 по 30 апреля 2017 года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в  Российской Федерации пройдет Европейская неделя иммунизации.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Европейская неделя иммунизации представляет собой инициативу, направленную на повышение уровня информированности и знаний широких слоев населения о преимуществах вакцинации.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Современный мир немыслим без иммунопрофилактики, позволившей ликвидировать оспу и взять под контроль многие тяжелые инфекции, обусловливавшие  высокую заболеваемость и смертность, в первую очередь в детском возрасте.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Иммунопрофилактика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- одна из немногих мер, которая при очень небольших затратах обеспечивает получение больших положительных результатов для здоровья и благополучия как конкретного человека, так и всего населения в целом.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    Применение вакцин позволило снизить, а в некоторых случаях — полностью ликвидировать ряд болезней, от которых ранее страдали и умирали десятки тысяч детей и взрослых. Плановая иммунизация против таких болезней, как коклюш, полиомиелит, столбняк, дифтерия, корь и эпидемический паротит ежегодно спасает жизнь и здоровье примерно трех миллионов человек во всём мире.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Только благодаря иммунизации, в Оренбургской области в последние годы не регистрируются случаи заболевания дифтерией, столбняком, полиомиелитом.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Заболеваемость эпидемическим паротитом, краснухой, острым вирусным гепатитом В и коклюшем снизилась до единичных случаев.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Однако достигнутое эпидемиологическое благополучие обратимо и для его сохранения требуется продолжать плановую вакцинацию. 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Весь мировой опыт свидетельствует, что прекращение массовой иммунизации даже при ничтожно малой заболеваемости ведет к возвращению инфекционных заболеваний и  развитию эпидемий. Так, в России в 90-х годах наблюдали тяжелую эпидемию дифтерии на фоне массовых отказов от прививок против этой инфекции.</w:t>
            </w:r>
          </w:p>
          <w:p w:rsidR="00CB2CD1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Снижение охвата иммунизацией детей против полиомиелита в Республике Таджикистан  привело к  крупной эпидемической вспышке  паралитического полиомиелита в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 году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С конца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 года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наблюдается рост заболеваемости корью в странах Европейского региона, с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 г. 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– в Российской Федерации.   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В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г.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по данным Всемирной организации здравоохранения в европейском регионе выявлено более 25 тыс. больных корью, в Российской Федерации – более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тыс.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случаев кори в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субъектах, преимущественно среди не привитых лиц. 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В Оренбургской области после длительного отсутствия заболеваемости   в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2013-2015 гг. 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 зарегистрировано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59 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случаев кори. В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году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случаев кори не регистрировалось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Основная причина заболеваемости населения области – отсутствие иммунитета к вирусу кори.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Правовые основы государственной политики в области иммунопрофилактики установлены Федеральным законом от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17.09.1998 г.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157-ФЗ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2300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 иммунопрофилактике инфекционных заболеваний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», а также Постановлениями Правительства Российской Федерации, принятыми в его развитие.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Государство гарантирует обеспечение современного уровня производств вакцин, доступность для граждан профилактических прививок, бесплатное проведение прививок, включенных в национальный календарь и календарь профилактических прививок по эпидемическим показаниям в учреждениях государственной и муниципальной систем здравоохранения, государственный контроль качества, эффективности и безопасности медицинских иммунобиологических препаратов, социальную защиту граждан при возникновении поствакцинальных осложений.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В настоящее время в соответствии с вышеназванным законом  в Российской Федерации обязательной является вакцинация против </w:t>
            </w:r>
            <w:r w:rsidRPr="002300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 инфекций – туберкулеза, дифтерии, коклюша, столбняка, полиомиелита, кори, эпидемического паротита, краснухи, гепатита В, гемофильной инфекции (группы риска), пневмококковой инфекции и гриппа. Все вакцины, применяемые в нашей стране, проходят тщательный контроль и соответствуют мировым стандартам. 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Национальный календарь профилактических прививок представляет собой систему наиболее рационального применения вакцин, гарантирующую надежный иммунитет в самом раннем возрасте в максимально короткие сроки.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sz w:val="28"/>
                <w:szCs w:val="28"/>
              </w:rPr>
              <w:t>Сегодня уже неоспоримый факт, что иммунопрофилактика является главным инструментов сохранения здоровья населения,  наиболее доступным   способом снижения заболеваемости и смертности от инфекций, предупреждения развития эпидемий.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3001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УВАЖАЕМЫЕ РОДИТЕЛИ!</w:t>
            </w:r>
          </w:p>
          <w:p w:rsidR="00CB2CD1" w:rsidRPr="00230017" w:rsidRDefault="00CB2CD1" w:rsidP="000F13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подвергайте себя и своих детей риску инфекции! Единственный способ обезопасить себя и детей – сделать прививку! Обратите внимание: Иммунизация жизненно важна для каждого человека!</w:t>
            </w:r>
          </w:p>
        </w:tc>
      </w:tr>
    </w:tbl>
    <w:p w:rsidR="00CB2CD1" w:rsidRPr="00230017" w:rsidRDefault="00CB2CD1" w:rsidP="00230017"/>
    <w:sectPr w:rsidR="00CB2CD1" w:rsidRPr="00230017" w:rsidSect="002300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3CD"/>
    <w:rsid w:val="000541A9"/>
    <w:rsid w:val="000F13CD"/>
    <w:rsid w:val="00230017"/>
    <w:rsid w:val="00253B00"/>
    <w:rsid w:val="00886AB2"/>
    <w:rsid w:val="00B364F8"/>
    <w:rsid w:val="00CB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13C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F13CD"/>
    <w:rPr>
      <w:b/>
      <w:bCs/>
    </w:rPr>
  </w:style>
  <w:style w:type="character" w:styleId="Emphasis">
    <w:name w:val="Emphasis"/>
    <w:basedOn w:val="DefaultParagraphFont"/>
    <w:uiPriority w:val="99"/>
    <w:qFormat/>
    <w:rsid w:val="000F13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668</Words>
  <Characters>3808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2017-04-24T22:16:00Z</dcterms:created>
  <dcterms:modified xsi:type="dcterms:W3CDTF">2017-05-23T05:39:00Z</dcterms:modified>
</cp:coreProperties>
</file>