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1C" w:rsidRPr="001527D7" w:rsidRDefault="0043071C" w:rsidP="00A36277">
      <w:pPr>
        <w:pStyle w:val="31"/>
        <w:keepNext/>
        <w:keepLines/>
        <w:shd w:val="clear" w:color="auto" w:fill="auto"/>
        <w:spacing w:line="240" w:lineRule="auto"/>
        <w:ind w:firstLine="709"/>
        <w:rPr>
          <w:b w:val="0"/>
          <w:bCs w:val="0"/>
          <w:sz w:val="28"/>
          <w:szCs w:val="28"/>
        </w:rPr>
      </w:pPr>
      <w:bookmarkStart w:id="0" w:name="bookmark4"/>
      <w:bookmarkStart w:id="1" w:name="bookmark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pt;margin-top:.05pt;width:517.2pt;height:755.95pt;z-index:251658240">
            <v:imagedata r:id="rId7" o:title=""/>
            <w10:wrap type="square"/>
          </v:shape>
        </w:pict>
      </w:r>
      <w:r w:rsidRPr="001527D7">
        <w:rPr>
          <w:rStyle w:val="32"/>
          <w:b/>
          <w:bCs/>
          <w:sz w:val="28"/>
          <w:szCs w:val="28"/>
        </w:rPr>
        <w:t>1. Общие положения</w:t>
      </w:r>
      <w:bookmarkEnd w:id="0"/>
    </w:p>
    <w:p w:rsidR="0043071C" w:rsidRPr="001527D7" w:rsidRDefault="0043071C" w:rsidP="00A36277">
      <w:pPr>
        <w:pStyle w:val="BodyText"/>
        <w:shd w:val="clear" w:color="auto" w:fill="auto"/>
        <w:tabs>
          <w:tab w:val="left" w:pos="0"/>
        </w:tabs>
        <w:spacing w:line="240" w:lineRule="auto"/>
        <w:ind w:firstLine="709"/>
        <w:jc w:val="both"/>
        <w:rPr>
          <w:rFonts w:ascii="Times New Roman" w:hAnsi="Times New Roman" w:cs="Times New Roman"/>
          <w:b/>
          <w:bCs/>
          <w:sz w:val="28"/>
          <w:szCs w:val="28"/>
        </w:rPr>
      </w:pPr>
      <w:r w:rsidRPr="001527D7">
        <w:rPr>
          <w:rFonts w:ascii="Times New Roman" w:hAnsi="Times New Roman" w:cs="Times New Roman"/>
          <w:b/>
          <w:bCs/>
          <w:sz w:val="28"/>
          <w:szCs w:val="28"/>
        </w:rPr>
        <w:t>1 Общие Положения</w:t>
      </w:r>
      <w:r w:rsidRPr="001527D7">
        <w:rPr>
          <w:rFonts w:ascii="Times New Roman" w:hAnsi="Times New Roman" w:cs="Times New Roman"/>
          <w:b/>
          <w:bCs/>
          <w:sz w:val="28"/>
          <w:szCs w:val="28"/>
        </w:rPr>
        <w:tab/>
      </w:r>
    </w:p>
    <w:p w:rsidR="0043071C" w:rsidRPr="001527D7" w:rsidRDefault="0043071C" w:rsidP="00A36277">
      <w:pPr>
        <w:pStyle w:val="BodyText"/>
        <w:shd w:val="clear" w:color="auto" w:fill="auto"/>
        <w:tabs>
          <w:tab w:val="left" w:pos="0"/>
        </w:tabs>
        <w:spacing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1.1 Настоящее Положение разработано в соответствии с п. 22, 23 статьи 2, п. 1, 2 статьи 13, п. 1, 2 статьи 16, п.2 статьи 17, п.3, 20-22 части 1 статьи 34 Федерального закона от 29 декабря 2012 г. № 273-ФЗ «Об образовании в Российской Федерации», Устава МОУ СОШ № 5 и  регламентирует процесс проектирования и реализации индивидуальных учебных планов (далее - ИУП) в  МОУ СОШ № 5 (далее - Школа).</w:t>
      </w:r>
    </w:p>
    <w:bookmarkEnd w:id="1"/>
    <w:p w:rsidR="0043071C" w:rsidRPr="001527D7" w:rsidRDefault="0043071C" w:rsidP="00A36277">
      <w:pPr>
        <w:pStyle w:val="20"/>
        <w:shd w:val="clear" w:color="auto" w:fill="auto"/>
        <w:tabs>
          <w:tab w:val="left" w:pos="0"/>
          <w:tab w:val="left" w:pos="709"/>
          <w:tab w:val="left" w:pos="851"/>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ab/>
        <w:t>1.2 Индивидуальный учебный план  - это форма организации обучения, основанная на принципах индивидуализации и вариативности образовательного процесса, способствующая реализации индивидуальных образовательных потребностей и академического права учащихся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 в порядке, установленном настоящим Положением.</w:t>
      </w:r>
    </w:p>
    <w:p w:rsidR="0043071C" w:rsidRPr="001527D7" w:rsidRDefault="0043071C" w:rsidP="00A36277">
      <w:pPr>
        <w:pStyle w:val="20"/>
        <w:numPr>
          <w:ilvl w:val="1"/>
          <w:numId w:val="29"/>
        </w:numPr>
        <w:shd w:val="clear" w:color="auto" w:fill="auto"/>
        <w:tabs>
          <w:tab w:val="left" w:pos="0"/>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Обучение по индивидуальному учебному плану возможно для обучающихся  1-11 классов:</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профильного  обучения; </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имеющих перерыв в обучении;</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успешно, с опережением, справляющихся   с образовательной программой;</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не  ликвидировавших  в  установленные  сроки академическую задолженность;</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с ограниченными возможностями здоровья. Обучение  по  индивидуальным  учебным  планам  на  дому  по медицинским  показаниям  осуществляется  в соответствии с </w:t>
      </w:r>
      <w:hyperlink r:id="rId8" w:history="1">
        <w:r w:rsidRPr="001527D7">
          <w:rPr>
            <w:rFonts w:ascii="Times New Roman" w:hAnsi="Times New Roman" w:cs="Times New Roman"/>
            <w:sz w:val="28"/>
            <w:szCs w:val="28"/>
          </w:rPr>
          <w:t>Положением об организации индивидуального обучения (на дому) обучающихся</w:t>
        </w:r>
      </w:hyperlink>
      <w:r w:rsidRPr="001527D7">
        <w:rPr>
          <w:rFonts w:ascii="Times New Roman" w:hAnsi="Times New Roman" w:cs="Times New Roman"/>
          <w:sz w:val="28"/>
          <w:szCs w:val="28"/>
        </w:rPr>
        <w:t xml:space="preserve"> с ОВЗ.</w:t>
      </w:r>
    </w:p>
    <w:p w:rsidR="0043071C" w:rsidRPr="001527D7" w:rsidRDefault="0043071C" w:rsidP="00A36277">
      <w:pPr>
        <w:pStyle w:val="20"/>
        <w:numPr>
          <w:ilvl w:val="1"/>
          <w:numId w:val="29"/>
        </w:numPr>
        <w:shd w:val="clear" w:color="auto" w:fill="auto"/>
        <w:tabs>
          <w:tab w:val="left" w:pos="0"/>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Индивидуальный учебный план разрабатывается для отдельного обучающегося или группы обучающихся на основе учебного плана учреждения. </w:t>
      </w:r>
    </w:p>
    <w:p w:rsidR="0043071C" w:rsidRPr="001527D7" w:rsidRDefault="0043071C" w:rsidP="00A36277">
      <w:pPr>
        <w:pStyle w:val="20"/>
        <w:numPr>
          <w:ilvl w:val="1"/>
          <w:numId w:val="29"/>
        </w:numPr>
        <w:shd w:val="clear" w:color="auto" w:fill="auto"/>
        <w:tabs>
          <w:tab w:val="left" w:pos="0"/>
        </w:tabs>
        <w:spacing w:before="0" w:line="240" w:lineRule="auto"/>
        <w:ind w:left="0" w:firstLine="709"/>
        <w:jc w:val="both"/>
        <w:rPr>
          <w:rFonts w:ascii="Times New Roman" w:hAnsi="Times New Roman" w:cs="Times New Roman"/>
          <w:sz w:val="28"/>
          <w:szCs w:val="28"/>
        </w:rPr>
      </w:pPr>
      <w:bookmarkStart w:id="2" w:name="_GoBack"/>
      <w:bookmarkEnd w:id="2"/>
      <w:r w:rsidRPr="001527D7">
        <w:rPr>
          <w:rFonts w:ascii="Times New Roman" w:hAnsi="Times New Roman" w:cs="Times New Roman"/>
          <w:sz w:val="28"/>
          <w:szCs w:val="28"/>
        </w:rPr>
        <w:t xml:space="preserve">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   </w:t>
      </w:r>
    </w:p>
    <w:p w:rsidR="0043071C" w:rsidRPr="001527D7" w:rsidRDefault="0043071C" w:rsidP="00A36277">
      <w:pPr>
        <w:pStyle w:val="20"/>
        <w:shd w:val="clear" w:color="auto" w:fill="auto"/>
        <w:tabs>
          <w:tab w:val="left" w:pos="426"/>
          <w:tab w:val="left" w:pos="709"/>
          <w:tab w:val="left" w:pos="851"/>
        </w:tabs>
        <w:spacing w:before="0" w:line="240" w:lineRule="auto"/>
        <w:ind w:firstLine="700"/>
        <w:jc w:val="both"/>
        <w:rPr>
          <w:rFonts w:ascii="Times New Roman" w:hAnsi="Times New Roman" w:cs="Times New Roman"/>
          <w:sz w:val="28"/>
          <w:szCs w:val="28"/>
        </w:rPr>
      </w:pPr>
      <w:r w:rsidRPr="001527D7">
        <w:rPr>
          <w:rFonts w:ascii="Times New Roman" w:hAnsi="Times New Roman" w:cs="Times New Roman"/>
          <w:sz w:val="28"/>
          <w:szCs w:val="28"/>
        </w:rPr>
        <w:tab/>
        <w:t xml:space="preserve">1.6 Индивидуальный  учебный  план  определяет  перечень  учебных  предметов,  курсов, дисциплин  (модулей),  практики,  иных  видов  учебной  деятельности  и  формы промежуточной аттестации обучающихся. </w:t>
      </w:r>
    </w:p>
    <w:p w:rsidR="0043071C" w:rsidRPr="001527D7" w:rsidRDefault="0043071C" w:rsidP="00A36277">
      <w:pPr>
        <w:pStyle w:val="20"/>
        <w:shd w:val="clear" w:color="auto" w:fill="auto"/>
        <w:tabs>
          <w:tab w:val="left" w:pos="0"/>
          <w:tab w:val="left" w:pos="700"/>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1.7 Учащийся, обучающийся по ИУП, имеет право получать  литературу  из  учебного фонда  школы,  пользоваться  предметными  кабинетами  для  проведения  лабораторных работ, практических работ, развивать свои творческие способности и интересы,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43071C" w:rsidRPr="001527D7" w:rsidRDefault="0043071C" w:rsidP="00A36277">
      <w:pPr>
        <w:pStyle w:val="20"/>
        <w:shd w:val="clear" w:color="auto" w:fill="auto"/>
        <w:tabs>
          <w:tab w:val="left" w:pos="0"/>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1.8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 </w:t>
      </w:r>
    </w:p>
    <w:p w:rsidR="0043071C" w:rsidRPr="001527D7" w:rsidRDefault="0043071C" w:rsidP="00A36277">
      <w:pPr>
        <w:pStyle w:val="20"/>
        <w:shd w:val="clear" w:color="auto" w:fill="auto"/>
        <w:tabs>
          <w:tab w:val="left" w:pos="0"/>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1.9 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43071C" w:rsidRPr="001527D7" w:rsidRDefault="0043071C" w:rsidP="00A36277">
      <w:pPr>
        <w:pStyle w:val="20"/>
        <w:shd w:val="clear" w:color="auto" w:fill="auto"/>
        <w:tabs>
          <w:tab w:val="left" w:pos="0"/>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1.10 Реализация индивидуальных учебных планов начального и основного общего образования сопровождается тьюторской поддержкой.</w:t>
      </w:r>
    </w:p>
    <w:p w:rsidR="0043071C" w:rsidRPr="001527D7" w:rsidRDefault="0043071C" w:rsidP="00A36277">
      <w:pPr>
        <w:pStyle w:val="20"/>
        <w:shd w:val="clear" w:color="auto" w:fill="auto"/>
        <w:tabs>
          <w:tab w:val="left" w:pos="0"/>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1.11 Индивидуальные учебные планы разрабатываются в соответствии со спецификой и возможностями Школы.</w:t>
      </w:r>
    </w:p>
    <w:p w:rsidR="0043071C" w:rsidRPr="001527D7" w:rsidRDefault="0043071C" w:rsidP="00A36277">
      <w:pPr>
        <w:pStyle w:val="20"/>
        <w:shd w:val="clear" w:color="auto" w:fill="auto"/>
        <w:tabs>
          <w:tab w:val="left" w:pos="0"/>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1.12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43071C" w:rsidRPr="001527D7" w:rsidRDefault="0043071C" w:rsidP="00A36277">
      <w:pPr>
        <w:pStyle w:val="20"/>
        <w:shd w:val="clear" w:color="auto" w:fill="auto"/>
        <w:spacing w:before="0" w:line="240" w:lineRule="auto"/>
        <w:ind w:firstLine="709"/>
        <w:rPr>
          <w:rFonts w:ascii="Times New Roman" w:hAnsi="Times New Roman" w:cs="Times New Roman"/>
          <w:sz w:val="28"/>
          <w:szCs w:val="28"/>
        </w:rPr>
      </w:pPr>
    </w:p>
    <w:p w:rsidR="0043071C" w:rsidRPr="001527D7" w:rsidRDefault="0043071C" w:rsidP="00A36277">
      <w:pPr>
        <w:pStyle w:val="20"/>
        <w:shd w:val="clear" w:color="auto" w:fill="auto"/>
        <w:spacing w:before="0" w:line="240" w:lineRule="auto"/>
        <w:ind w:firstLine="709"/>
        <w:rPr>
          <w:rFonts w:ascii="Times New Roman" w:hAnsi="Times New Roman" w:cs="Times New Roman"/>
          <w:b/>
          <w:bCs/>
          <w:sz w:val="28"/>
          <w:szCs w:val="28"/>
        </w:rPr>
      </w:pPr>
      <w:r w:rsidRPr="001527D7">
        <w:rPr>
          <w:rFonts w:ascii="Times New Roman" w:hAnsi="Times New Roman" w:cs="Times New Roman"/>
          <w:b/>
          <w:bCs/>
          <w:sz w:val="28"/>
          <w:szCs w:val="28"/>
        </w:rPr>
        <w:t>2. Порядок проектирования индивидуального учебного плана</w:t>
      </w:r>
    </w:p>
    <w:p w:rsidR="0043071C" w:rsidRPr="001527D7" w:rsidRDefault="0043071C" w:rsidP="00A36277">
      <w:pPr>
        <w:pStyle w:val="20"/>
        <w:numPr>
          <w:ilvl w:val="1"/>
          <w:numId w:val="27"/>
        </w:numPr>
        <w:shd w:val="clear" w:color="auto" w:fill="auto"/>
        <w:tabs>
          <w:tab w:val="left" w:pos="0"/>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Ознакомление родителей (законных представителей) обучающихся с настоящим  Положением,  осуществляется при приеме обучающегося в учреждение   через  информационные  системы  общего  пользования. </w:t>
      </w:r>
    </w:p>
    <w:p w:rsidR="0043071C" w:rsidRPr="001527D7" w:rsidRDefault="0043071C" w:rsidP="00A36277">
      <w:pPr>
        <w:pStyle w:val="20"/>
        <w:numPr>
          <w:ilvl w:val="1"/>
          <w:numId w:val="27"/>
        </w:numPr>
        <w:shd w:val="clear" w:color="auto" w:fill="auto"/>
        <w:tabs>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Порядок проектирования ИУП: </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Основанием для рассмотрения вопроса о переводе  обучающего  на обучение по ИУП является  заявление  родителей (законных представителей) (приложение 1). </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Заявление на обучение по ИУП с последующим прохождением  государственной итоговой аттестации по образовательным программам основного общего или среднего общего образования, образования подается до 31 декабря текущего учебного года. </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ИУП содержит предметы соответствующей образовательной программы в полном объеме и составляется заместителем директора по УВР с участием обучающихся и их родителей (законных представителей). Также заместителем  директора  по  УВР составляется  индивидуальное  расписание  консультаций учащегося, которое является частью ИУП.</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Основанием для перевода обучающегося обучение по ИУП является приказ директора школы об утверждении ИУП отдельных обучающихся или групп обучающихся. Данные учащиеся в статистических отчетах  входят в контингент класса, соответствующего документам об образовании, числятся в алфавитной книге.</w:t>
      </w:r>
    </w:p>
    <w:p w:rsidR="0043071C" w:rsidRPr="001527D7" w:rsidRDefault="0043071C" w:rsidP="00A36277">
      <w:pPr>
        <w:pStyle w:val="20"/>
        <w:numPr>
          <w:ilvl w:val="1"/>
          <w:numId w:val="27"/>
        </w:numPr>
        <w:shd w:val="clear" w:color="auto" w:fill="auto"/>
        <w:tabs>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Требования к индивидуальному учебному плану начального общего образования:</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может включать в себя:</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учебные занятия для углубленного изучения отдельных обязательных учебных предметов;</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учебные занятия, обеспечивающие различные интересы обучающихся.</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Для проведения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3071C" w:rsidRPr="001527D7" w:rsidRDefault="0043071C" w:rsidP="00A36277">
      <w:pPr>
        <w:pStyle w:val="20"/>
        <w:numPr>
          <w:ilvl w:val="1"/>
          <w:numId w:val="27"/>
        </w:numPr>
        <w:shd w:val="clear" w:color="auto" w:fill="auto"/>
        <w:tabs>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Требования к индивидуальному учебному плану основного общего образования:</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увеличение учебных часов, отведённых на изучение отдельных предметов обязательной части;</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введение специально разработанных учебных курсов, обеспечивающих интересы и потребности участников образовательного процесса;</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организацию внеурочной деятельности, ориентированную на обеспечение индивидуальных потребностей обучающихся.</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43071C" w:rsidRPr="001527D7" w:rsidRDefault="0043071C" w:rsidP="00A36277">
      <w:pPr>
        <w:pStyle w:val="20"/>
        <w:numPr>
          <w:ilvl w:val="1"/>
          <w:numId w:val="27"/>
        </w:numPr>
        <w:shd w:val="clear" w:color="auto" w:fill="auto"/>
        <w:tabs>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Требования к индивидуальному учебному плану среднего общего образования:</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С целью индивидуализации содержания образовательной программы среднего общего образования индивидуальный учебный план среднего общего образования может предусматривать:</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увеличение учебных часов, отведённых на изучение отдельных предметов обязательной части;</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введение специально разработанных учебных курсов, обеспечивающих интересы и потребности участников образовательного процесса;</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организацию внеурочной деятельности, ориентированную на обеспечение индивидуальных потребностей обучающихся.</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Необходимые часы выделяются за счет части базисного учебного плана среднего общего образования, формируемой участниками образовательного процесса.</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Нормативный срок освоения образовательной программы среднего общего образования составляет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43071C" w:rsidRPr="001527D7" w:rsidRDefault="0043071C" w:rsidP="00A36277">
      <w:pPr>
        <w:pStyle w:val="20"/>
        <w:numPr>
          <w:ilvl w:val="1"/>
          <w:numId w:val="27"/>
        </w:numPr>
        <w:shd w:val="clear" w:color="auto" w:fill="auto"/>
        <w:tabs>
          <w:tab w:val="left" w:pos="0"/>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Школа осуществляет контроль за освоением общеобразовательных программ обучающимися, переведенных на обучение по индивидуальному учебному плану.</w:t>
      </w:r>
    </w:p>
    <w:p w:rsidR="0043071C" w:rsidRPr="001527D7" w:rsidRDefault="0043071C" w:rsidP="00A36277">
      <w:pPr>
        <w:pStyle w:val="20"/>
        <w:numPr>
          <w:ilvl w:val="1"/>
          <w:numId w:val="27"/>
        </w:numPr>
        <w:shd w:val="clear" w:color="auto" w:fill="auto"/>
        <w:tabs>
          <w:tab w:val="left" w:pos="0"/>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формах, периодичности и порядке текущего контроля успеваемости и промежуточной аттестации обучающихся школы. </w:t>
      </w:r>
    </w:p>
    <w:p w:rsidR="0043071C" w:rsidRPr="001527D7" w:rsidRDefault="0043071C" w:rsidP="00A36277">
      <w:pPr>
        <w:pStyle w:val="20"/>
        <w:numPr>
          <w:ilvl w:val="1"/>
          <w:numId w:val="27"/>
        </w:numPr>
        <w:shd w:val="clear" w:color="auto" w:fill="auto"/>
        <w:tabs>
          <w:tab w:val="left" w:pos="0"/>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Государственная итоговая аттестация обучающихся, переведенных на обучение по индивидуальному учебному плану, осуществляется в соответствии с Федеральными нормативными документами.</w:t>
      </w:r>
    </w:p>
    <w:p w:rsidR="0043071C" w:rsidRPr="001527D7" w:rsidRDefault="0043071C" w:rsidP="00A36277">
      <w:pPr>
        <w:pStyle w:val="20"/>
        <w:numPr>
          <w:ilvl w:val="1"/>
          <w:numId w:val="27"/>
        </w:numPr>
        <w:shd w:val="clear" w:color="auto" w:fill="auto"/>
        <w:tabs>
          <w:tab w:val="left" w:pos="0"/>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Финансовое обеспечение реализации основной образовательной программы школы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43071C" w:rsidRPr="001527D7" w:rsidRDefault="0043071C" w:rsidP="00A36277">
      <w:pPr>
        <w:pStyle w:val="20"/>
        <w:numPr>
          <w:ilvl w:val="1"/>
          <w:numId w:val="27"/>
        </w:numPr>
        <w:shd w:val="clear" w:color="auto" w:fill="auto"/>
        <w:tabs>
          <w:tab w:val="left" w:pos="0"/>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43071C" w:rsidRPr="001527D7" w:rsidRDefault="0043071C" w:rsidP="00A36277">
      <w:pPr>
        <w:pStyle w:val="20"/>
        <w:numPr>
          <w:ilvl w:val="1"/>
          <w:numId w:val="27"/>
        </w:numPr>
        <w:shd w:val="clear" w:color="auto" w:fill="auto"/>
        <w:tabs>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 Документация на обучение по ИУП включает:</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приказ директора школы о переводе (зачислении)  учащегося  на обучение по ИУП; </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приказ директора школы об утверждении ИУП учащегося или групп учащихся;</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рабочие программы учителей-предметников; </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индивидуальное расписание консультаций; </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формы и сроки промежуточной аттестации;</w:t>
      </w:r>
    </w:p>
    <w:p w:rsidR="0043071C" w:rsidRPr="001527D7" w:rsidRDefault="0043071C" w:rsidP="00A36277">
      <w:pPr>
        <w:pStyle w:val="20"/>
        <w:numPr>
          <w:ilvl w:val="0"/>
          <w:numId w:val="9"/>
        </w:numPr>
        <w:shd w:val="clear" w:color="auto" w:fill="auto"/>
        <w:tabs>
          <w:tab w:val="left" w:pos="314"/>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журналы.</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p>
    <w:p w:rsidR="0043071C" w:rsidRPr="001527D7" w:rsidRDefault="0043071C" w:rsidP="00A36277">
      <w:pPr>
        <w:pStyle w:val="20"/>
        <w:numPr>
          <w:ilvl w:val="0"/>
          <w:numId w:val="30"/>
        </w:numPr>
        <w:shd w:val="clear" w:color="auto" w:fill="auto"/>
        <w:spacing w:before="0" w:line="240" w:lineRule="auto"/>
        <w:ind w:left="0" w:firstLine="709"/>
        <w:rPr>
          <w:rFonts w:ascii="Times New Roman" w:hAnsi="Times New Roman" w:cs="Times New Roman"/>
          <w:b/>
          <w:bCs/>
          <w:sz w:val="28"/>
          <w:szCs w:val="28"/>
        </w:rPr>
      </w:pPr>
      <w:r w:rsidRPr="001527D7">
        <w:rPr>
          <w:rFonts w:ascii="Times New Roman" w:hAnsi="Times New Roman" w:cs="Times New Roman"/>
          <w:b/>
          <w:bCs/>
          <w:sz w:val="28"/>
          <w:szCs w:val="28"/>
        </w:rPr>
        <w:t>Временная структура ИУП</w:t>
      </w:r>
    </w:p>
    <w:p w:rsidR="0043071C" w:rsidRPr="001527D7" w:rsidRDefault="0043071C" w:rsidP="00A36277">
      <w:pPr>
        <w:pStyle w:val="20"/>
        <w:numPr>
          <w:ilvl w:val="1"/>
          <w:numId w:val="30"/>
        </w:numPr>
        <w:shd w:val="clear" w:color="auto" w:fill="auto"/>
        <w:tabs>
          <w:tab w:val="left" w:pos="0"/>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ИУП может быть разработан на период изучения темы,  учебную четверть, полугодие, учебный год и включает: </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 отрезок времени, покрываемый ИУП; </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общий срок выполнения ИУП, который может совпадать с выбранным отрезком обучения, или отличается от него в случае  ускоренного темпа освоения учебных программ.</w:t>
      </w:r>
    </w:p>
    <w:p w:rsidR="0043071C" w:rsidRPr="001527D7" w:rsidRDefault="0043071C" w:rsidP="00A36277">
      <w:pPr>
        <w:pStyle w:val="NoSpacing"/>
        <w:ind w:firstLine="709"/>
        <w:rPr>
          <w:rFonts w:ascii="Times New Roman" w:hAnsi="Times New Roman" w:cs="Times New Roman"/>
          <w:sz w:val="28"/>
          <w:szCs w:val="28"/>
        </w:rPr>
      </w:pPr>
    </w:p>
    <w:p w:rsidR="0043071C" w:rsidRPr="001527D7" w:rsidRDefault="0043071C" w:rsidP="00A36277">
      <w:pPr>
        <w:pStyle w:val="20"/>
        <w:numPr>
          <w:ilvl w:val="0"/>
          <w:numId w:val="30"/>
        </w:numPr>
        <w:shd w:val="clear" w:color="auto" w:fill="auto"/>
        <w:spacing w:before="0" w:line="240" w:lineRule="auto"/>
        <w:ind w:left="0" w:firstLine="709"/>
        <w:rPr>
          <w:rFonts w:ascii="Times New Roman" w:hAnsi="Times New Roman" w:cs="Times New Roman"/>
          <w:b/>
          <w:bCs/>
          <w:sz w:val="28"/>
          <w:szCs w:val="28"/>
        </w:rPr>
      </w:pPr>
      <w:r w:rsidRPr="001527D7">
        <w:rPr>
          <w:rFonts w:ascii="Times New Roman" w:hAnsi="Times New Roman" w:cs="Times New Roman"/>
          <w:b/>
          <w:bCs/>
          <w:sz w:val="28"/>
          <w:szCs w:val="28"/>
        </w:rPr>
        <w:t>Содержательная структура ИУП</w:t>
      </w:r>
    </w:p>
    <w:p w:rsidR="0043071C" w:rsidRPr="001527D7" w:rsidRDefault="0043071C" w:rsidP="00A36277">
      <w:pPr>
        <w:pStyle w:val="20"/>
        <w:shd w:val="clear" w:color="auto" w:fill="auto"/>
        <w:tabs>
          <w:tab w:val="left" w:pos="0"/>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ab/>
        <w:t xml:space="preserve">4.1 Проектирование ИУП основано на выборе учебных предметов, определении объема и содержания учебного материала и включает: </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 предметы учебного плана обязательные для изучения на базовом уровне; </w:t>
      </w:r>
    </w:p>
    <w:p w:rsidR="0043071C" w:rsidRPr="001527D7" w:rsidRDefault="0043071C" w:rsidP="00A36277">
      <w:pPr>
        <w:pStyle w:val="20"/>
        <w:shd w:val="clear" w:color="auto" w:fill="auto"/>
        <w:tabs>
          <w:tab w:val="left" w:pos="314"/>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 предметы учебного плана, выбранные для изучения на профильном уровне. </w:t>
      </w:r>
    </w:p>
    <w:p w:rsidR="0043071C" w:rsidRPr="001527D7" w:rsidRDefault="0043071C" w:rsidP="00A36277">
      <w:pPr>
        <w:pStyle w:val="NoSpacing"/>
        <w:ind w:firstLine="709"/>
        <w:rPr>
          <w:rFonts w:ascii="Times New Roman" w:hAnsi="Times New Roman" w:cs="Times New Roman"/>
          <w:sz w:val="28"/>
          <w:szCs w:val="28"/>
        </w:rPr>
      </w:pPr>
    </w:p>
    <w:p w:rsidR="0043071C" w:rsidRPr="001527D7" w:rsidRDefault="0043071C" w:rsidP="00A36277">
      <w:pPr>
        <w:pStyle w:val="20"/>
        <w:numPr>
          <w:ilvl w:val="0"/>
          <w:numId w:val="30"/>
        </w:numPr>
        <w:shd w:val="clear" w:color="auto" w:fill="auto"/>
        <w:spacing w:before="0" w:line="240" w:lineRule="auto"/>
        <w:ind w:left="0" w:firstLine="709"/>
        <w:rPr>
          <w:rFonts w:ascii="Times New Roman" w:hAnsi="Times New Roman" w:cs="Times New Roman"/>
          <w:b/>
          <w:bCs/>
          <w:sz w:val="28"/>
          <w:szCs w:val="28"/>
        </w:rPr>
      </w:pPr>
      <w:r w:rsidRPr="001527D7">
        <w:rPr>
          <w:rFonts w:ascii="Times New Roman" w:hAnsi="Times New Roman" w:cs="Times New Roman"/>
          <w:b/>
          <w:bCs/>
          <w:sz w:val="28"/>
          <w:szCs w:val="28"/>
        </w:rPr>
        <w:t>Контролирующая структура ИУП</w:t>
      </w:r>
    </w:p>
    <w:p w:rsidR="0043071C" w:rsidRPr="001527D7" w:rsidRDefault="0043071C" w:rsidP="00A36277">
      <w:pPr>
        <w:pStyle w:val="20"/>
        <w:numPr>
          <w:ilvl w:val="1"/>
          <w:numId w:val="30"/>
        </w:numPr>
        <w:shd w:val="clear" w:color="auto" w:fill="auto"/>
        <w:tabs>
          <w:tab w:val="left" w:pos="0"/>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Индивидуальное  расписание обучающегося составляется  заместителем  директора  по  УВР. Консультации учащихся, представление ими выполненных заданий проводятся не реже1 раза в 2 недели. </w:t>
      </w:r>
    </w:p>
    <w:p w:rsidR="0043071C" w:rsidRPr="001527D7" w:rsidRDefault="0043071C" w:rsidP="00A36277">
      <w:pPr>
        <w:pStyle w:val="20"/>
        <w:numPr>
          <w:ilvl w:val="1"/>
          <w:numId w:val="30"/>
        </w:numPr>
        <w:shd w:val="clear" w:color="auto" w:fill="auto"/>
        <w:tabs>
          <w:tab w:val="left" w:pos="0"/>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Ответственность за разработку индивидуальной учебной программы и  ее соответствие государственному стандарту несет Учитель - предметник. Учащийся самостоятельно работает с предлагаемой ему индивидуальной учебной программой. </w:t>
      </w:r>
    </w:p>
    <w:p w:rsidR="0043071C" w:rsidRPr="001527D7" w:rsidRDefault="0043071C" w:rsidP="00A36277">
      <w:pPr>
        <w:pStyle w:val="20"/>
        <w:shd w:val="clear" w:color="auto" w:fill="auto"/>
        <w:tabs>
          <w:tab w:val="left" w:pos="0"/>
        </w:tabs>
        <w:spacing w:before="0" w:line="240" w:lineRule="auto"/>
        <w:ind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Реализация индивидуальных учебных планов на ступенях начального и основного общего образования сопровождается тьюторской поддержкой. </w:t>
      </w:r>
    </w:p>
    <w:p w:rsidR="0043071C" w:rsidRPr="001527D7" w:rsidRDefault="0043071C" w:rsidP="00A36277">
      <w:pPr>
        <w:pStyle w:val="20"/>
        <w:numPr>
          <w:ilvl w:val="1"/>
          <w:numId w:val="30"/>
        </w:numPr>
        <w:shd w:val="clear" w:color="auto" w:fill="auto"/>
        <w:tabs>
          <w:tab w:val="left" w:pos="0"/>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Учителя - предметники, осуществляющие обучение по индивидуальному учебному плану, оформляют  запись прохождения учебного  материала и ведут учет знаний учащихся в соответствии с требованиями к ведению журнала. </w:t>
      </w:r>
    </w:p>
    <w:p w:rsidR="0043071C" w:rsidRPr="001527D7" w:rsidRDefault="0043071C" w:rsidP="00A36277">
      <w:pPr>
        <w:pStyle w:val="20"/>
        <w:numPr>
          <w:ilvl w:val="1"/>
          <w:numId w:val="30"/>
        </w:numPr>
        <w:shd w:val="clear" w:color="auto" w:fill="auto"/>
        <w:tabs>
          <w:tab w:val="left" w:pos="0"/>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В  структуру  контроля  входят  контрольные  мероприятия, соответствующие рабочей программе. Контрольные мероприятия  могут проводиться в форме контрольных, тестовых работ, собеседования, диктанта, сочинения, изложения, защиты проекта. Форма и тематика контрольных мероприятий доводятся до сведения обучающихся и их родителей (законных представителей)  не позднее, чем за неделю до их проведения.</w:t>
      </w:r>
    </w:p>
    <w:p w:rsidR="0043071C" w:rsidRPr="001527D7" w:rsidRDefault="0043071C" w:rsidP="00A36277">
      <w:pPr>
        <w:pStyle w:val="20"/>
        <w:numPr>
          <w:ilvl w:val="1"/>
          <w:numId w:val="30"/>
        </w:numPr>
        <w:shd w:val="clear" w:color="auto" w:fill="auto"/>
        <w:tabs>
          <w:tab w:val="left" w:pos="0"/>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Контроль реализации ИУП ведут заместитель директора по УВР, </w:t>
      </w:r>
    </w:p>
    <w:p w:rsidR="0043071C" w:rsidRPr="001527D7" w:rsidRDefault="0043071C" w:rsidP="00A36277">
      <w:pPr>
        <w:pStyle w:val="20"/>
        <w:shd w:val="clear" w:color="auto" w:fill="auto"/>
        <w:tabs>
          <w:tab w:val="left" w:pos="0"/>
          <w:tab w:val="left" w:pos="851"/>
        </w:tabs>
        <w:spacing w:before="0" w:line="240" w:lineRule="auto"/>
        <w:jc w:val="both"/>
        <w:rPr>
          <w:rFonts w:ascii="Times New Roman" w:hAnsi="Times New Roman" w:cs="Times New Roman"/>
          <w:sz w:val="28"/>
          <w:szCs w:val="28"/>
        </w:rPr>
      </w:pPr>
      <w:r w:rsidRPr="001527D7">
        <w:rPr>
          <w:rFonts w:ascii="Times New Roman" w:hAnsi="Times New Roman" w:cs="Times New Roman"/>
          <w:sz w:val="28"/>
          <w:szCs w:val="28"/>
        </w:rPr>
        <w:t xml:space="preserve">учитель-предметник, классный руководитель, родители (законные представители) обучающихся. </w:t>
      </w:r>
    </w:p>
    <w:p w:rsidR="0043071C" w:rsidRPr="001527D7" w:rsidRDefault="0043071C" w:rsidP="00A36277">
      <w:pPr>
        <w:pStyle w:val="20"/>
        <w:shd w:val="clear" w:color="auto" w:fill="auto"/>
        <w:tabs>
          <w:tab w:val="left" w:pos="0"/>
          <w:tab w:val="left" w:pos="851"/>
        </w:tabs>
        <w:spacing w:before="0" w:line="240" w:lineRule="auto"/>
        <w:ind w:firstLine="709"/>
        <w:jc w:val="both"/>
        <w:rPr>
          <w:rFonts w:ascii="Times New Roman" w:hAnsi="Times New Roman" w:cs="Times New Roman"/>
          <w:sz w:val="28"/>
          <w:szCs w:val="28"/>
        </w:rPr>
      </w:pPr>
    </w:p>
    <w:p w:rsidR="0043071C" w:rsidRPr="001527D7" w:rsidRDefault="0043071C" w:rsidP="00A36277">
      <w:pPr>
        <w:pStyle w:val="20"/>
        <w:numPr>
          <w:ilvl w:val="0"/>
          <w:numId w:val="30"/>
        </w:numPr>
        <w:shd w:val="clear" w:color="auto" w:fill="auto"/>
        <w:tabs>
          <w:tab w:val="left" w:pos="0"/>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b/>
          <w:bCs/>
          <w:sz w:val="28"/>
          <w:szCs w:val="28"/>
        </w:rPr>
        <w:t>Подведение итогов обучения по ИУП</w:t>
      </w:r>
    </w:p>
    <w:p w:rsidR="0043071C" w:rsidRPr="001527D7" w:rsidRDefault="0043071C" w:rsidP="00A36277">
      <w:pPr>
        <w:pStyle w:val="20"/>
        <w:numPr>
          <w:ilvl w:val="1"/>
          <w:numId w:val="30"/>
        </w:numPr>
        <w:shd w:val="clear" w:color="auto" w:fill="auto"/>
        <w:tabs>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Администрация школы осуществляет контроль за освоением образовательных  программ учащимися, обучающихся  по индивидуальному учебному плану.  </w:t>
      </w:r>
    </w:p>
    <w:p w:rsidR="0043071C" w:rsidRPr="001527D7" w:rsidRDefault="0043071C" w:rsidP="00A36277">
      <w:pPr>
        <w:pStyle w:val="20"/>
        <w:numPr>
          <w:ilvl w:val="1"/>
          <w:numId w:val="30"/>
        </w:numPr>
        <w:shd w:val="clear" w:color="auto" w:fill="auto"/>
        <w:tabs>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Обучающиеся, освоившие образовательные программы в полном объеме, переводятся в следующий класс.</w:t>
      </w:r>
    </w:p>
    <w:p w:rsidR="0043071C" w:rsidRPr="001527D7" w:rsidRDefault="0043071C" w:rsidP="00A36277">
      <w:pPr>
        <w:pStyle w:val="20"/>
        <w:numPr>
          <w:ilvl w:val="1"/>
          <w:numId w:val="30"/>
        </w:numPr>
        <w:shd w:val="clear" w:color="auto" w:fill="auto"/>
        <w:tabs>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Учащиеся, обучающиеся по индивидуальному учебному плану, заявившие о прохождении Государственной итоговой аттестации в текущем учебном году, проходят промежуточную аттестацию дважды (в декабре, в апреле) с целью контроля за освоением образовательных  программ основного общего образования и среднего общего образования по обязательным предметам ОГЭ, ЕГЭ  (русский язык, математика) и предметам, заявленным в форме ОГЭ, ЕГЭ в качестве предметов по выбору. </w:t>
      </w:r>
    </w:p>
    <w:p w:rsidR="0043071C" w:rsidRPr="001527D7" w:rsidRDefault="0043071C" w:rsidP="00A36277">
      <w:pPr>
        <w:pStyle w:val="20"/>
        <w:numPr>
          <w:ilvl w:val="1"/>
          <w:numId w:val="30"/>
        </w:numPr>
        <w:shd w:val="clear" w:color="auto" w:fill="auto"/>
        <w:tabs>
          <w:tab w:val="left" w:pos="142"/>
          <w:tab w:val="left" w:pos="851"/>
        </w:tabs>
        <w:spacing w:before="0" w:line="240" w:lineRule="auto"/>
        <w:ind w:left="0" w:firstLine="709"/>
        <w:jc w:val="both"/>
        <w:rPr>
          <w:rFonts w:ascii="Times New Roman" w:hAnsi="Times New Roman" w:cs="Times New Roman"/>
          <w:sz w:val="28"/>
          <w:szCs w:val="28"/>
        </w:rPr>
      </w:pPr>
      <w:r w:rsidRPr="001527D7">
        <w:rPr>
          <w:rFonts w:ascii="Times New Roman" w:hAnsi="Times New Roman" w:cs="Times New Roman"/>
          <w:sz w:val="28"/>
          <w:szCs w:val="28"/>
        </w:rPr>
        <w:t xml:space="preserve">Освоение образовательных программ основного общего образования и  среднего  общего образования  завершается  государственной итоговой аттестацией выпускников. К  государственной  итоговой  аттестации  допускается  учащийся,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43071C" w:rsidRPr="001527D7" w:rsidRDefault="0043071C" w:rsidP="00A36277">
      <w:pPr>
        <w:pStyle w:val="NoSpacing"/>
        <w:ind w:firstLine="709"/>
        <w:jc w:val="both"/>
        <w:rPr>
          <w:rFonts w:ascii="Times New Roman" w:hAnsi="Times New Roman" w:cs="Times New Roman"/>
          <w:sz w:val="28"/>
          <w:szCs w:val="28"/>
        </w:rPr>
      </w:pPr>
    </w:p>
    <w:p w:rsidR="0043071C" w:rsidRPr="001527D7" w:rsidRDefault="0043071C" w:rsidP="00A36277">
      <w:pPr>
        <w:pStyle w:val="NoSpacing"/>
        <w:ind w:firstLine="709"/>
        <w:jc w:val="both"/>
        <w:rPr>
          <w:rFonts w:ascii="Times New Roman" w:hAnsi="Times New Roman" w:cs="Times New Roman"/>
          <w:sz w:val="28"/>
          <w:szCs w:val="28"/>
        </w:rPr>
      </w:pPr>
    </w:p>
    <w:p w:rsidR="0043071C" w:rsidRPr="001527D7" w:rsidRDefault="0043071C" w:rsidP="00A36277">
      <w:pPr>
        <w:pStyle w:val="NoSpacing"/>
        <w:ind w:firstLine="709"/>
        <w:jc w:val="both"/>
        <w:rPr>
          <w:rFonts w:ascii="Times New Roman" w:hAnsi="Times New Roman" w:cs="Times New Roman"/>
          <w:sz w:val="28"/>
          <w:szCs w:val="28"/>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jc w:val="right"/>
        <w:rPr>
          <w:sz w:val="28"/>
          <w:szCs w:val="28"/>
        </w:rPr>
      </w:pPr>
    </w:p>
    <w:p w:rsidR="0043071C" w:rsidRPr="001527D7" w:rsidRDefault="0043071C" w:rsidP="00A36277">
      <w:pPr>
        <w:ind w:firstLine="709"/>
        <w:jc w:val="right"/>
        <w:rPr>
          <w:sz w:val="28"/>
          <w:szCs w:val="28"/>
        </w:rPr>
      </w:pPr>
    </w:p>
    <w:p w:rsidR="0043071C" w:rsidRPr="001527D7" w:rsidRDefault="0043071C" w:rsidP="00A36277">
      <w:pPr>
        <w:ind w:firstLine="709"/>
        <w:jc w:val="right"/>
        <w:rPr>
          <w:sz w:val="28"/>
          <w:szCs w:val="28"/>
        </w:rPr>
      </w:pPr>
    </w:p>
    <w:p w:rsidR="0043071C" w:rsidRPr="001527D7" w:rsidRDefault="0043071C" w:rsidP="00A36277">
      <w:pPr>
        <w:ind w:firstLine="709"/>
        <w:jc w:val="right"/>
        <w:rPr>
          <w:sz w:val="28"/>
          <w:szCs w:val="28"/>
        </w:rPr>
      </w:pPr>
    </w:p>
    <w:p w:rsidR="0043071C" w:rsidRPr="001527D7" w:rsidRDefault="0043071C" w:rsidP="00A36277">
      <w:pPr>
        <w:ind w:firstLine="709"/>
        <w:jc w:val="right"/>
        <w:rPr>
          <w:sz w:val="28"/>
          <w:szCs w:val="28"/>
        </w:rPr>
      </w:pPr>
    </w:p>
    <w:p w:rsidR="0043071C" w:rsidRPr="001527D7" w:rsidRDefault="0043071C" w:rsidP="00A36277">
      <w:pPr>
        <w:ind w:firstLine="709"/>
        <w:jc w:val="right"/>
        <w:rPr>
          <w:sz w:val="28"/>
          <w:szCs w:val="28"/>
        </w:rPr>
      </w:pPr>
    </w:p>
    <w:p w:rsidR="0043071C" w:rsidRPr="001527D7" w:rsidRDefault="0043071C" w:rsidP="00A36277">
      <w:pPr>
        <w:ind w:firstLine="709"/>
        <w:jc w:val="right"/>
        <w:rPr>
          <w:sz w:val="28"/>
          <w:szCs w:val="28"/>
        </w:rPr>
      </w:pPr>
    </w:p>
    <w:p w:rsidR="0043071C" w:rsidRPr="001527D7" w:rsidRDefault="0043071C" w:rsidP="00A36277">
      <w:pPr>
        <w:ind w:firstLine="709"/>
        <w:jc w:val="right"/>
        <w:rPr>
          <w:sz w:val="28"/>
          <w:szCs w:val="28"/>
        </w:rPr>
      </w:pPr>
      <w:r w:rsidRPr="001527D7">
        <w:rPr>
          <w:sz w:val="28"/>
          <w:szCs w:val="28"/>
        </w:rPr>
        <w:br w:type="page"/>
        <w:t>Приложение 1</w:t>
      </w:r>
    </w:p>
    <w:p w:rsidR="0043071C" w:rsidRPr="001527D7" w:rsidRDefault="0043071C" w:rsidP="00A36277">
      <w:pPr>
        <w:tabs>
          <w:tab w:val="left" w:pos="2625"/>
        </w:tabs>
        <w:ind w:firstLine="709"/>
        <w:rPr>
          <w:sz w:val="28"/>
          <w:szCs w:val="28"/>
        </w:rPr>
      </w:pPr>
    </w:p>
    <w:p w:rsidR="0043071C" w:rsidRPr="001527D7" w:rsidRDefault="0043071C" w:rsidP="00A36277">
      <w:pPr>
        <w:tabs>
          <w:tab w:val="left" w:pos="2625"/>
        </w:tabs>
        <w:ind w:firstLine="709"/>
        <w:rPr>
          <w:sz w:val="28"/>
          <w:szCs w:val="28"/>
        </w:rPr>
      </w:pPr>
    </w:p>
    <w:p w:rsidR="0043071C" w:rsidRPr="001527D7" w:rsidRDefault="0043071C" w:rsidP="00A36277">
      <w:pPr>
        <w:tabs>
          <w:tab w:val="left" w:pos="2625"/>
        </w:tabs>
        <w:ind w:firstLine="709"/>
        <w:rPr>
          <w:sz w:val="28"/>
          <w:szCs w:val="28"/>
        </w:rPr>
      </w:pPr>
    </w:p>
    <w:p w:rsidR="0043071C" w:rsidRPr="001527D7" w:rsidRDefault="0043071C" w:rsidP="00A36277">
      <w:pPr>
        <w:pStyle w:val="a0"/>
        <w:ind w:firstLine="709"/>
        <w:rPr>
          <w:rFonts w:ascii="Times New Roman" w:hAnsi="Times New Roman" w:cs="Times New Roman"/>
          <w:sz w:val="28"/>
          <w:szCs w:val="28"/>
        </w:rPr>
      </w:pPr>
      <w:r w:rsidRPr="001527D7">
        <w:rPr>
          <w:rFonts w:ascii="Times New Roman" w:hAnsi="Times New Roman" w:cs="Times New Roman"/>
          <w:sz w:val="28"/>
          <w:szCs w:val="28"/>
        </w:rPr>
        <w:t xml:space="preserve">"___"_________201__г.                               </w:t>
      </w:r>
      <w:r w:rsidRPr="001527D7">
        <w:rPr>
          <w:rFonts w:ascii="Times New Roman" w:hAnsi="Times New Roman" w:cs="Times New Roman"/>
          <w:sz w:val="28"/>
          <w:szCs w:val="28"/>
        </w:rPr>
        <w:tab/>
      </w:r>
      <w:r w:rsidRPr="001527D7">
        <w:rPr>
          <w:rFonts w:ascii="Times New Roman" w:hAnsi="Times New Roman" w:cs="Times New Roman"/>
          <w:sz w:val="28"/>
          <w:szCs w:val="28"/>
        </w:rPr>
        <w:tab/>
        <w:t xml:space="preserve"> Директору МОУ СОШ №5</w:t>
      </w:r>
    </w:p>
    <w:p w:rsidR="0043071C" w:rsidRPr="001527D7" w:rsidRDefault="0043071C" w:rsidP="00A36277">
      <w:pPr>
        <w:pStyle w:val="a0"/>
        <w:ind w:firstLine="709"/>
        <w:rPr>
          <w:rFonts w:ascii="Times New Roman" w:hAnsi="Times New Roman" w:cs="Times New Roman"/>
          <w:sz w:val="28"/>
          <w:szCs w:val="28"/>
        </w:rPr>
      </w:pPr>
      <w:r w:rsidRPr="001527D7">
        <w:rPr>
          <w:rFonts w:ascii="Times New Roman" w:hAnsi="Times New Roman" w:cs="Times New Roman"/>
          <w:sz w:val="28"/>
          <w:szCs w:val="28"/>
        </w:rPr>
        <w:t xml:space="preserve">                                      </w:t>
      </w:r>
      <w:r w:rsidRPr="001527D7">
        <w:rPr>
          <w:rFonts w:ascii="Times New Roman" w:hAnsi="Times New Roman" w:cs="Times New Roman"/>
          <w:sz w:val="28"/>
          <w:szCs w:val="28"/>
        </w:rPr>
        <w:tab/>
      </w:r>
      <w:r w:rsidRPr="001527D7">
        <w:rPr>
          <w:rFonts w:ascii="Times New Roman" w:hAnsi="Times New Roman" w:cs="Times New Roman"/>
          <w:sz w:val="28"/>
          <w:szCs w:val="28"/>
        </w:rPr>
        <w:tab/>
      </w:r>
      <w:r w:rsidRPr="001527D7">
        <w:rPr>
          <w:rFonts w:ascii="Times New Roman" w:hAnsi="Times New Roman" w:cs="Times New Roman"/>
          <w:sz w:val="28"/>
          <w:szCs w:val="28"/>
        </w:rPr>
        <w:tab/>
      </w:r>
      <w:r w:rsidRPr="001527D7">
        <w:rPr>
          <w:rFonts w:ascii="Times New Roman" w:hAnsi="Times New Roman" w:cs="Times New Roman"/>
          <w:sz w:val="28"/>
          <w:szCs w:val="28"/>
        </w:rPr>
        <w:tab/>
        <w:t xml:space="preserve">  </w:t>
      </w:r>
      <w:r w:rsidRPr="001527D7">
        <w:rPr>
          <w:rFonts w:ascii="Times New Roman" w:hAnsi="Times New Roman" w:cs="Times New Roman"/>
          <w:sz w:val="28"/>
          <w:szCs w:val="28"/>
        </w:rPr>
        <w:tab/>
        <w:t xml:space="preserve"> И.А.Ткаченко</w:t>
      </w:r>
    </w:p>
    <w:p w:rsidR="0043071C" w:rsidRPr="001527D7" w:rsidRDefault="0043071C" w:rsidP="00A36277">
      <w:pPr>
        <w:pStyle w:val="a0"/>
        <w:ind w:firstLine="709"/>
        <w:rPr>
          <w:rFonts w:ascii="Times New Roman" w:hAnsi="Times New Roman" w:cs="Times New Roman"/>
          <w:sz w:val="28"/>
          <w:szCs w:val="28"/>
        </w:rPr>
      </w:pPr>
      <w:r w:rsidRPr="001527D7">
        <w:rPr>
          <w:rFonts w:ascii="Times New Roman" w:hAnsi="Times New Roman" w:cs="Times New Roman"/>
          <w:sz w:val="28"/>
          <w:szCs w:val="28"/>
        </w:rPr>
        <w:t xml:space="preserve">                                       </w:t>
      </w:r>
      <w:r w:rsidRPr="001527D7">
        <w:rPr>
          <w:rFonts w:ascii="Times New Roman" w:hAnsi="Times New Roman" w:cs="Times New Roman"/>
          <w:sz w:val="28"/>
          <w:szCs w:val="28"/>
        </w:rPr>
        <w:tab/>
      </w:r>
      <w:r w:rsidRPr="001527D7">
        <w:rPr>
          <w:rFonts w:ascii="Times New Roman" w:hAnsi="Times New Roman" w:cs="Times New Roman"/>
          <w:sz w:val="28"/>
          <w:szCs w:val="28"/>
        </w:rPr>
        <w:tab/>
      </w:r>
      <w:r w:rsidRPr="001527D7">
        <w:rPr>
          <w:rFonts w:ascii="Times New Roman" w:hAnsi="Times New Roman" w:cs="Times New Roman"/>
          <w:sz w:val="28"/>
          <w:szCs w:val="28"/>
        </w:rPr>
        <w:tab/>
      </w:r>
      <w:r w:rsidRPr="001527D7">
        <w:rPr>
          <w:rFonts w:ascii="Times New Roman" w:hAnsi="Times New Roman" w:cs="Times New Roman"/>
          <w:sz w:val="28"/>
          <w:szCs w:val="28"/>
        </w:rPr>
        <w:tab/>
        <w:t xml:space="preserve"> </w:t>
      </w:r>
      <w:r w:rsidRPr="001527D7">
        <w:rPr>
          <w:rFonts w:ascii="Times New Roman" w:hAnsi="Times New Roman" w:cs="Times New Roman"/>
          <w:sz w:val="28"/>
          <w:szCs w:val="28"/>
        </w:rPr>
        <w:tab/>
        <w:t xml:space="preserve"> ________________________</w:t>
      </w:r>
    </w:p>
    <w:p w:rsidR="0043071C" w:rsidRPr="001527D7" w:rsidRDefault="0043071C" w:rsidP="00A36277">
      <w:pPr>
        <w:pStyle w:val="a0"/>
        <w:ind w:firstLine="709"/>
        <w:rPr>
          <w:rFonts w:ascii="Times New Roman" w:hAnsi="Times New Roman" w:cs="Times New Roman"/>
          <w:sz w:val="28"/>
          <w:szCs w:val="28"/>
        </w:rPr>
      </w:pPr>
      <w:r w:rsidRPr="001527D7">
        <w:rPr>
          <w:rFonts w:ascii="Times New Roman" w:hAnsi="Times New Roman" w:cs="Times New Roman"/>
          <w:sz w:val="28"/>
          <w:szCs w:val="28"/>
        </w:rPr>
        <w:t xml:space="preserve">                </w:t>
      </w:r>
      <w:r w:rsidRPr="001527D7">
        <w:rPr>
          <w:rFonts w:ascii="Times New Roman" w:hAnsi="Times New Roman" w:cs="Times New Roman"/>
          <w:sz w:val="28"/>
          <w:szCs w:val="28"/>
        </w:rPr>
        <w:tab/>
      </w:r>
      <w:r w:rsidRPr="001527D7">
        <w:rPr>
          <w:rFonts w:ascii="Times New Roman" w:hAnsi="Times New Roman" w:cs="Times New Roman"/>
          <w:sz w:val="28"/>
          <w:szCs w:val="28"/>
        </w:rPr>
        <w:tab/>
      </w:r>
      <w:r w:rsidRPr="001527D7">
        <w:rPr>
          <w:rFonts w:ascii="Times New Roman" w:hAnsi="Times New Roman" w:cs="Times New Roman"/>
          <w:sz w:val="28"/>
          <w:szCs w:val="28"/>
        </w:rPr>
        <w:tab/>
        <w:t xml:space="preserve">                       </w:t>
      </w:r>
      <w:r w:rsidRPr="001527D7">
        <w:rPr>
          <w:rFonts w:ascii="Times New Roman" w:hAnsi="Times New Roman" w:cs="Times New Roman"/>
          <w:sz w:val="28"/>
          <w:szCs w:val="28"/>
        </w:rPr>
        <w:tab/>
      </w:r>
      <w:r w:rsidRPr="001527D7">
        <w:rPr>
          <w:rFonts w:ascii="Times New Roman" w:hAnsi="Times New Roman" w:cs="Times New Roman"/>
          <w:sz w:val="28"/>
          <w:szCs w:val="28"/>
        </w:rPr>
        <w:tab/>
      </w:r>
      <w:r w:rsidRPr="001527D7">
        <w:rPr>
          <w:rFonts w:ascii="Times New Roman" w:hAnsi="Times New Roman" w:cs="Times New Roman"/>
          <w:sz w:val="28"/>
          <w:szCs w:val="28"/>
        </w:rPr>
        <w:tab/>
        <w:t xml:space="preserve">  Ф.И.О.заявителя</w:t>
      </w:r>
    </w:p>
    <w:p w:rsidR="0043071C" w:rsidRPr="001527D7" w:rsidRDefault="0043071C" w:rsidP="00A36277">
      <w:pPr>
        <w:pStyle w:val="a0"/>
        <w:ind w:firstLine="709"/>
        <w:rPr>
          <w:rFonts w:ascii="Times New Roman" w:hAnsi="Times New Roman" w:cs="Times New Roman"/>
          <w:sz w:val="28"/>
          <w:szCs w:val="28"/>
        </w:rPr>
      </w:pPr>
      <w:r w:rsidRPr="001527D7">
        <w:rPr>
          <w:rFonts w:ascii="Times New Roman" w:hAnsi="Times New Roman" w:cs="Times New Roman"/>
          <w:sz w:val="28"/>
          <w:szCs w:val="28"/>
        </w:rPr>
        <w:t xml:space="preserve">                                   </w:t>
      </w:r>
      <w:r w:rsidRPr="001527D7">
        <w:rPr>
          <w:rFonts w:ascii="Times New Roman" w:hAnsi="Times New Roman" w:cs="Times New Roman"/>
          <w:sz w:val="28"/>
          <w:szCs w:val="28"/>
        </w:rPr>
        <w:tab/>
      </w:r>
      <w:r w:rsidRPr="001527D7">
        <w:rPr>
          <w:rFonts w:ascii="Times New Roman" w:hAnsi="Times New Roman" w:cs="Times New Roman"/>
          <w:sz w:val="28"/>
          <w:szCs w:val="28"/>
        </w:rPr>
        <w:tab/>
      </w:r>
      <w:r w:rsidRPr="001527D7">
        <w:rPr>
          <w:rFonts w:ascii="Times New Roman" w:hAnsi="Times New Roman" w:cs="Times New Roman"/>
          <w:sz w:val="28"/>
          <w:szCs w:val="28"/>
        </w:rPr>
        <w:tab/>
        <w:t xml:space="preserve">  </w:t>
      </w:r>
    </w:p>
    <w:p w:rsidR="0043071C" w:rsidRPr="001527D7" w:rsidRDefault="0043071C" w:rsidP="00A36277">
      <w:pPr>
        <w:pStyle w:val="a0"/>
        <w:ind w:firstLine="709"/>
        <w:jc w:val="center"/>
        <w:rPr>
          <w:rFonts w:ascii="Times New Roman" w:hAnsi="Times New Roman" w:cs="Times New Roman"/>
          <w:sz w:val="28"/>
          <w:szCs w:val="28"/>
        </w:rPr>
      </w:pPr>
      <w:r w:rsidRPr="001527D7">
        <w:rPr>
          <w:rStyle w:val="a1"/>
          <w:rFonts w:ascii="Times New Roman" w:hAnsi="Times New Roman" w:cs="Times New Roman"/>
          <w:b w:val="0"/>
          <w:bCs w:val="0"/>
          <w:color w:val="auto"/>
          <w:sz w:val="28"/>
          <w:szCs w:val="28"/>
        </w:rPr>
        <w:t>ЗАЯВЛЕНИЕ</w:t>
      </w:r>
    </w:p>
    <w:p w:rsidR="0043071C" w:rsidRPr="001527D7" w:rsidRDefault="0043071C" w:rsidP="00A36277">
      <w:pPr>
        <w:pStyle w:val="a0"/>
        <w:ind w:firstLine="709"/>
        <w:rPr>
          <w:rFonts w:ascii="Times New Roman" w:hAnsi="Times New Roman" w:cs="Times New Roman"/>
          <w:sz w:val="28"/>
          <w:szCs w:val="28"/>
        </w:rPr>
      </w:pPr>
    </w:p>
    <w:p w:rsidR="0043071C" w:rsidRPr="001527D7" w:rsidRDefault="0043071C" w:rsidP="00A36277">
      <w:pPr>
        <w:pStyle w:val="a0"/>
        <w:ind w:firstLine="709"/>
        <w:jc w:val="left"/>
        <w:rPr>
          <w:rFonts w:ascii="Times New Roman" w:hAnsi="Times New Roman" w:cs="Times New Roman"/>
          <w:sz w:val="28"/>
          <w:szCs w:val="28"/>
        </w:rPr>
      </w:pPr>
      <w:r w:rsidRPr="001527D7">
        <w:rPr>
          <w:rFonts w:ascii="Times New Roman" w:hAnsi="Times New Roman" w:cs="Times New Roman"/>
          <w:sz w:val="28"/>
          <w:szCs w:val="28"/>
        </w:rPr>
        <w:t xml:space="preserve">Прошу организовать освоение общеобразовательных программ </w:t>
      </w:r>
      <w:r w:rsidRPr="001527D7">
        <w:rPr>
          <w:rFonts w:ascii="Times New Roman" w:hAnsi="Times New Roman" w:cs="Times New Roman"/>
          <w:i/>
          <w:iCs/>
          <w:sz w:val="28"/>
          <w:szCs w:val="28"/>
        </w:rPr>
        <w:t>основного общего</w:t>
      </w:r>
      <w:r w:rsidRPr="001527D7">
        <w:rPr>
          <w:rFonts w:ascii="Times New Roman" w:hAnsi="Times New Roman" w:cs="Times New Roman"/>
          <w:sz w:val="28"/>
          <w:szCs w:val="28"/>
        </w:rPr>
        <w:t xml:space="preserve"> образования моего сына (дочери) _____________________________________________________________________________</w:t>
      </w:r>
    </w:p>
    <w:p w:rsidR="0043071C" w:rsidRPr="001527D7" w:rsidRDefault="0043071C" w:rsidP="00A36277">
      <w:pPr>
        <w:pStyle w:val="a0"/>
        <w:ind w:firstLine="709"/>
        <w:jc w:val="center"/>
        <w:rPr>
          <w:rFonts w:ascii="Times New Roman" w:hAnsi="Times New Roman" w:cs="Times New Roman"/>
          <w:sz w:val="28"/>
          <w:szCs w:val="28"/>
        </w:rPr>
      </w:pPr>
      <w:r w:rsidRPr="001527D7">
        <w:rPr>
          <w:rFonts w:ascii="Times New Roman" w:hAnsi="Times New Roman" w:cs="Times New Roman"/>
          <w:sz w:val="28"/>
          <w:szCs w:val="28"/>
        </w:rPr>
        <w:t>(ФИО обучающегося, дата рождения)</w:t>
      </w:r>
    </w:p>
    <w:p w:rsidR="0043071C" w:rsidRPr="001527D7" w:rsidRDefault="0043071C" w:rsidP="00A36277">
      <w:pPr>
        <w:pStyle w:val="a0"/>
        <w:ind w:firstLine="709"/>
        <w:jc w:val="left"/>
        <w:rPr>
          <w:rFonts w:ascii="Times New Roman" w:hAnsi="Times New Roman" w:cs="Times New Roman"/>
          <w:sz w:val="28"/>
          <w:szCs w:val="28"/>
        </w:rPr>
      </w:pPr>
      <w:r w:rsidRPr="001527D7">
        <w:rPr>
          <w:rFonts w:ascii="Times New Roman" w:hAnsi="Times New Roman" w:cs="Times New Roman"/>
          <w:sz w:val="28"/>
          <w:szCs w:val="28"/>
        </w:rPr>
        <w:t xml:space="preserve">                                                                                            </w:t>
      </w:r>
    </w:p>
    <w:p w:rsidR="0043071C" w:rsidRPr="001527D7" w:rsidRDefault="0043071C" w:rsidP="00A36277">
      <w:pPr>
        <w:ind w:firstLine="709"/>
        <w:jc w:val="both"/>
        <w:rPr>
          <w:sz w:val="28"/>
          <w:szCs w:val="28"/>
        </w:rPr>
      </w:pPr>
      <w:r w:rsidRPr="001527D7">
        <w:rPr>
          <w:sz w:val="28"/>
          <w:szCs w:val="28"/>
        </w:rPr>
        <w:t xml:space="preserve">за курс 9 класса по индивидуальному учебному плану с последующим прохождением </w:t>
      </w:r>
    </w:p>
    <w:p w:rsidR="0043071C" w:rsidRPr="001527D7" w:rsidRDefault="0043071C" w:rsidP="00A36277">
      <w:pPr>
        <w:ind w:firstLine="709"/>
        <w:jc w:val="both"/>
        <w:rPr>
          <w:sz w:val="28"/>
          <w:szCs w:val="28"/>
        </w:rPr>
      </w:pPr>
      <w:r w:rsidRPr="001527D7">
        <w:rPr>
          <w:sz w:val="28"/>
          <w:szCs w:val="28"/>
        </w:rPr>
        <w:t>государственной итоговой аттестации в 2014-2015 учебном году.</w:t>
      </w:r>
    </w:p>
    <w:p w:rsidR="0043071C" w:rsidRPr="001527D7" w:rsidRDefault="0043071C" w:rsidP="00A36277">
      <w:pPr>
        <w:pStyle w:val="a0"/>
        <w:ind w:firstLine="709"/>
        <w:rPr>
          <w:rFonts w:ascii="Times New Roman" w:hAnsi="Times New Roman" w:cs="Times New Roman"/>
          <w:sz w:val="28"/>
          <w:szCs w:val="28"/>
        </w:rPr>
      </w:pPr>
      <w:r w:rsidRPr="001527D7">
        <w:rPr>
          <w:rFonts w:ascii="Times New Roman" w:hAnsi="Times New Roman" w:cs="Times New Roman"/>
          <w:sz w:val="28"/>
          <w:szCs w:val="28"/>
        </w:rPr>
        <w:t xml:space="preserve">                                                   </w:t>
      </w:r>
    </w:p>
    <w:p w:rsidR="0043071C" w:rsidRPr="001527D7" w:rsidRDefault="0043071C" w:rsidP="00A36277">
      <w:pPr>
        <w:pStyle w:val="a0"/>
        <w:ind w:firstLine="709"/>
        <w:rPr>
          <w:rFonts w:ascii="Times New Roman" w:hAnsi="Times New Roman" w:cs="Times New Roman"/>
          <w:sz w:val="28"/>
          <w:szCs w:val="28"/>
        </w:rPr>
      </w:pPr>
      <w:r w:rsidRPr="001527D7">
        <w:rPr>
          <w:rFonts w:ascii="Times New Roman" w:hAnsi="Times New Roman" w:cs="Times New Roman"/>
          <w:sz w:val="28"/>
          <w:szCs w:val="28"/>
        </w:rPr>
        <w:t xml:space="preserve">С  Уставом   школы,  лицензией   на   осуществление  образовательной   деятельности, свидетельством  о  государственной  аккредитации МОУ СОШ № 5 ознакомлен (а).                                                                                                          </w:t>
      </w:r>
    </w:p>
    <w:p w:rsidR="0043071C" w:rsidRPr="001527D7" w:rsidRDefault="0043071C" w:rsidP="00A36277">
      <w:pPr>
        <w:pStyle w:val="a0"/>
        <w:ind w:firstLine="709"/>
        <w:jc w:val="left"/>
        <w:rPr>
          <w:rFonts w:ascii="Times New Roman" w:hAnsi="Times New Roman" w:cs="Times New Roman"/>
          <w:sz w:val="28"/>
          <w:szCs w:val="28"/>
        </w:rPr>
      </w:pPr>
      <w:r w:rsidRPr="001527D7">
        <w:rPr>
          <w:rFonts w:ascii="Times New Roman" w:hAnsi="Times New Roman" w:cs="Times New Roman"/>
          <w:sz w:val="28"/>
          <w:szCs w:val="28"/>
        </w:rPr>
        <w:t xml:space="preserve">                                                 </w:t>
      </w:r>
    </w:p>
    <w:p w:rsidR="0043071C" w:rsidRPr="001527D7" w:rsidRDefault="0043071C" w:rsidP="00A36277">
      <w:pPr>
        <w:pStyle w:val="a0"/>
        <w:ind w:firstLine="709"/>
        <w:jc w:val="left"/>
        <w:rPr>
          <w:rFonts w:ascii="Times New Roman" w:hAnsi="Times New Roman" w:cs="Times New Roman"/>
          <w:sz w:val="28"/>
          <w:szCs w:val="28"/>
        </w:rPr>
      </w:pPr>
      <w:r w:rsidRPr="001527D7">
        <w:rPr>
          <w:rFonts w:ascii="Times New Roman" w:hAnsi="Times New Roman" w:cs="Times New Roman"/>
          <w:sz w:val="28"/>
          <w:szCs w:val="28"/>
        </w:rPr>
        <w:t xml:space="preserve">                                                 </w:t>
      </w:r>
    </w:p>
    <w:p w:rsidR="0043071C" w:rsidRPr="001527D7" w:rsidRDefault="0043071C" w:rsidP="00A36277">
      <w:pPr>
        <w:pStyle w:val="a0"/>
        <w:ind w:firstLine="709"/>
        <w:jc w:val="left"/>
        <w:rPr>
          <w:rFonts w:ascii="Times New Roman" w:hAnsi="Times New Roman" w:cs="Times New Roman"/>
          <w:sz w:val="28"/>
          <w:szCs w:val="28"/>
        </w:rPr>
      </w:pPr>
      <w:r w:rsidRPr="001527D7">
        <w:rPr>
          <w:rFonts w:ascii="Times New Roman" w:hAnsi="Times New Roman" w:cs="Times New Roman"/>
          <w:sz w:val="28"/>
          <w:szCs w:val="28"/>
        </w:rPr>
        <w:t xml:space="preserve">Подпись __________________                  </w:t>
      </w:r>
      <w:r w:rsidRPr="001527D7">
        <w:rPr>
          <w:rFonts w:ascii="Times New Roman" w:hAnsi="Times New Roman" w:cs="Times New Roman"/>
          <w:sz w:val="28"/>
          <w:szCs w:val="28"/>
        </w:rPr>
        <w:tab/>
      </w:r>
      <w:r w:rsidRPr="001527D7">
        <w:rPr>
          <w:rFonts w:ascii="Times New Roman" w:hAnsi="Times New Roman" w:cs="Times New Roman"/>
          <w:sz w:val="28"/>
          <w:szCs w:val="28"/>
        </w:rPr>
        <w:tab/>
      </w:r>
      <w:r w:rsidRPr="001527D7">
        <w:rPr>
          <w:rFonts w:ascii="Times New Roman" w:hAnsi="Times New Roman" w:cs="Times New Roman"/>
          <w:sz w:val="28"/>
          <w:szCs w:val="28"/>
        </w:rPr>
        <w:tab/>
      </w:r>
      <w:r w:rsidRPr="001527D7">
        <w:rPr>
          <w:rFonts w:ascii="Times New Roman" w:hAnsi="Times New Roman" w:cs="Times New Roman"/>
          <w:sz w:val="28"/>
          <w:szCs w:val="28"/>
        </w:rPr>
        <w:tab/>
        <w:t xml:space="preserve"> "___" ________ 201__г.</w:t>
      </w: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widowControl/>
        <w:autoSpaceDE/>
        <w:autoSpaceDN/>
        <w:adjustRightInd/>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p w:rsidR="0043071C" w:rsidRPr="001527D7" w:rsidRDefault="0043071C" w:rsidP="00A36277">
      <w:pPr>
        <w:ind w:firstLine="709"/>
        <w:rPr>
          <w:sz w:val="28"/>
          <w:szCs w:val="28"/>
          <w:lang w:eastAsia="en-US"/>
        </w:rPr>
      </w:pPr>
    </w:p>
    <w:sectPr w:rsidR="0043071C" w:rsidRPr="001527D7" w:rsidSect="00A36277">
      <w:footerReference w:type="default" r:id="rId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71C" w:rsidRDefault="0043071C" w:rsidP="005165E3">
      <w:r>
        <w:separator/>
      </w:r>
    </w:p>
  </w:endnote>
  <w:endnote w:type="continuationSeparator" w:id="0">
    <w:p w:rsidR="0043071C" w:rsidRDefault="0043071C" w:rsidP="0051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71C" w:rsidRDefault="0043071C">
    <w:pPr>
      <w:pStyle w:val="Footer"/>
      <w:jc w:val="center"/>
    </w:pPr>
    <w:fldSimple w:instr=" PAGE   \* MERGEFORMAT ">
      <w:r>
        <w:rPr>
          <w:noProof/>
        </w:rPr>
        <w:t>4</w:t>
      </w:r>
    </w:fldSimple>
  </w:p>
  <w:p w:rsidR="0043071C" w:rsidRDefault="004307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71C" w:rsidRDefault="0043071C" w:rsidP="005165E3">
      <w:r>
        <w:separator/>
      </w:r>
    </w:p>
  </w:footnote>
  <w:footnote w:type="continuationSeparator" w:id="0">
    <w:p w:rsidR="0043071C" w:rsidRDefault="0043071C" w:rsidP="0051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3"/>
    <w:lvl w:ilvl="0">
      <w:start w:val="1"/>
      <w:numFmt w:val="decimal"/>
      <w:lvlText w:val="%1."/>
      <w:lvlJc w:val="left"/>
      <w:pPr>
        <w:tabs>
          <w:tab w:val="num" w:pos="0"/>
        </w:tabs>
        <w:ind w:left="1429" w:hanging="360"/>
      </w:pPr>
      <w:rPr>
        <w:rFonts w:ascii="Times New Roman" w:hAnsi="Times New Roman" w:cs="Times New Roman"/>
        <w:i w:val="0"/>
        <w:iCs w:val="0"/>
        <w:strike w:val="0"/>
        <w:dstrike w:val="0"/>
        <w:sz w:val="28"/>
        <w:szCs w:val="28"/>
        <w:u w:val="none"/>
        <w:effect w:val="none"/>
      </w:rPr>
    </w:lvl>
    <w:lvl w:ilvl="1">
      <w:start w:val="1"/>
      <w:numFmt w:val="decimal"/>
      <w:lvlText w:val="%1.%2."/>
      <w:lvlJc w:val="left"/>
      <w:pPr>
        <w:tabs>
          <w:tab w:val="num" w:pos="0"/>
        </w:tabs>
        <w:ind w:left="1789" w:hanging="720"/>
      </w:pPr>
      <w:rPr>
        <w:rFonts w:ascii="Times New Roman" w:hAnsi="Times New Roman" w:cs="Times New Roman"/>
        <w:sz w:val="28"/>
        <w:szCs w:val="28"/>
      </w:rPr>
    </w:lvl>
    <w:lvl w:ilvl="2">
      <w:start w:val="1"/>
      <w:numFmt w:val="decimal"/>
      <w:lvlText w:val="%1.%2.%3."/>
      <w:lvlJc w:val="left"/>
      <w:pPr>
        <w:tabs>
          <w:tab w:val="num" w:pos="0"/>
        </w:tabs>
        <w:ind w:left="1789" w:hanging="720"/>
      </w:pPr>
    </w:lvl>
    <w:lvl w:ilvl="3">
      <w:start w:val="1"/>
      <w:numFmt w:val="decimal"/>
      <w:lvlText w:val="%1.%2.%3.%4."/>
      <w:lvlJc w:val="left"/>
      <w:pPr>
        <w:tabs>
          <w:tab w:val="num" w:pos="0"/>
        </w:tabs>
        <w:ind w:left="2149" w:hanging="108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509" w:hanging="1440"/>
      </w:pPr>
    </w:lvl>
    <w:lvl w:ilvl="6">
      <w:start w:val="1"/>
      <w:numFmt w:val="decimal"/>
      <w:lvlText w:val="%1.%2.%3.%4.%5.%6.%7."/>
      <w:lvlJc w:val="left"/>
      <w:pPr>
        <w:tabs>
          <w:tab w:val="num" w:pos="0"/>
        </w:tabs>
        <w:ind w:left="2869" w:hanging="180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3229" w:hanging="2160"/>
      </w:pPr>
    </w:lvl>
  </w:abstractNum>
  <w:abstractNum w:abstractNumId="2">
    <w:nsid w:val="015F514A"/>
    <w:multiLevelType w:val="multilevel"/>
    <w:tmpl w:val="7A2C6F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4834D29"/>
    <w:multiLevelType w:val="multilevel"/>
    <w:tmpl w:val="C284BF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8013C9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0716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4D3657"/>
    <w:multiLevelType w:val="multilevel"/>
    <w:tmpl w:val="3D52C1AA"/>
    <w:numStyleLink w:val="1"/>
  </w:abstractNum>
  <w:abstractNum w:abstractNumId="7">
    <w:nsid w:val="26CF15EF"/>
    <w:multiLevelType w:val="hybridMultilevel"/>
    <w:tmpl w:val="44BA114A"/>
    <w:lvl w:ilvl="0" w:tplc="1E723E94">
      <w:start w:val="1"/>
      <w:numFmt w:val="bullet"/>
      <w:lvlText w:val=""/>
      <w:lvlJc w:val="left"/>
      <w:pPr>
        <w:ind w:left="3560" w:hanging="360"/>
      </w:pPr>
      <w:rPr>
        <w:rFonts w:ascii="Symbol" w:hAnsi="Symbol" w:cs="Symbol" w:hint="default"/>
      </w:rPr>
    </w:lvl>
    <w:lvl w:ilvl="1" w:tplc="04190003">
      <w:start w:val="1"/>
      <w:numFmt w:val="bullet"/>
      <w:lvlText w:val="o"/>
      <w:lvlJc w:val="left"/>
      <w:pPr>
        <w:ind w:left="4280" w:hanging="360"/>
      </w:pPr>
      <w:rPr>
        <w:rFonts w:ascii="Courier New" w:hAnsi="Courier New" w:cs="Courier New" w:hint="default"/>
      </w:rPr>
    </w:lvl>
    <w:lvl w:ilvl="2" w:tplc="04190005">
      <w:start w:val="1"/>
      <w:numFmt w:val="bullet"/>
      <w:lvlText w:val=""/>
      <w:lvlJc w:val="left"/>
      <w:pPr>
        <w:ind w:left="5000" w:hanging="360"/>
      </w:pPr>
      <w:rPr>
        <w:rFonts w:ascii="Wingdings" w:hAnsi="Wingdings" w:cs="Wingdings" w:hint="default"/>
      </w:rPr>
    </w:lvl>
    <w:lvl w:ilvl="3" w:tplc="04190001">
      <w:start w:val="1"/>
      <w:numFmt w:val="bullet"/>
      <w:lvlText w:val=""/>
      <w:lvlJc w:val="left"/>
      <w:pPr>
        <w:ind w:left="5720" w:hanging="360"/>
      </w:pPr>
      <w:rPr>
        <w:rFonts w:ascii="Symbol" w:hAnsi="Symbol" w:cs="Symbol" w:hint="default"/>
      </w:rPr>
    </w:lvl>
    <w:lvl w:ilvl="4" w:tplc="04190003">
      <w:start w:val="1"/>
      <w:numFmt w:val="bullet"/>
      <w:lvlText w:val="o"/>
      <w:lvlJc w:val="left"/>
      <w:pPr>
        <w:ind w:left="6440" w:hanging="360"/>
      </w:pPr>
      <w:rPr>
        <w:rFonts w:ascii="Courier New" w:hAnsi="Courier New" w:cs="Courier New" w:hint="default"/>
      </w:rPr>
    </w:lvl>
    <w:lvl w:ilvl="5" w:tplc="04190005">
      <w:start w:val="1"/>
      <w:numFmt w:val="bullet"/>
      <w:lvlText w:val=""/>
      <w:lvlJc w:val="left"/>
      <w:pPr>
        <w:ind w:left="7160" w:hanging="360"/>
      </w:pPr>
      <w:rPr>
        <w:rFonts w:ascii="Wingdings" w:hAnsi="Wingdings" w:cs="Wingdings" w:hint="default"/>
      </w:rPr>
    </w:lvl>
    <w:lvl w:ilvl="6" w:tplc="04190001">
      <w:start w:val="1"/>
      <w:numFmt w:val="bullet"/>
      <w:lvlText w:val=""/>
      <w:lvlJc w:val="left"/>
      <w:pPr>
        <w:ind w:left="7880" w:hanging="360"/>
      </w:pPr>
      <w:rPr>
        <w:rFonts w:ascii="Symbol" w:hAnsi="Symbol" w:cs="Symbol" w:hint="default"/>
      </w:rPr>
    </w:lvl>
    <w:lvl w:ilvl="7" w:tplc="04190003">
      <w:start w:val="1"/>
      <w:numFmt w:val="bullet"/>
      <w:lvlText w:val="o"/>
      <w:lvlJc w:val="left"/>
      <w:pPr>
        <w:ind w:left="8600" w:hanging="360"/>
      </w:pPr>
      <w:rPr>
        <w:rFonts w:ascii="Courier New" w:hAnsi="Courier New" w:cs="Courier New" w:hint="default"/>
      </w:rPr>
    </w:lvl>
    <w:lvl w:ilvl="8" w:tplc="04190005">
      <w:start w:val="1"/>
      <w:numFmt w:val="bullet"/>
      <w:lvlText w:val=""/>
      <w:lvlJc w:val="left"/>
      <w:pPr>
        <w:ind w:left="9320" w:hanging="360"/>
      </w:pPr>
      <w:rPr>
        <w:rFonts w:ascii="Wingdings" w:hAnsi="Wingdings" w:cs="Wingdings" w:hint="default"/>
      </w:rPr>
    </w:lvl>
  </w:abstractNum>
  <w:abstractNum w:abstractNumId="8">
    <w:nsid w:val="27CC03AB"/>
    <w:multiLevelType w:val="multilevel"/>
    <w:tmpl w:val="F4E8FC5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EA1654"/>
    <w:multiLevelType w:val="multilevel"/>
    <w:tmpl w:val="583C716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21625E3"/>
    <w:multiLevelType w:val="multilevel"/>
    <w:tmpl w:val="446C553A"/>
    <w:lvl w:ilvl="0">
      <w:start w:val="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43013823"/>
    <w:multiLevelType w:val="multilevel"/>
    <w:tmpl w:val="45182A20"/>
    <w:lvl w:ilvl="0">
      <w:start w:val="3"/>
      <w:numFmt w:val="decimal"/>
      <w:lvlText w:val="%1."/>
      <w:lvlJc w:val="left"/>
      <w:pPr>
        <w:ind w:left="717" w:hanging="360"/>
      </w:pPr>
      <w:rPr>
        <w:rFonts w:hint="default"/>
        <w:b/>
        <w:bCs/>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2">
    <w:nsid w:val="498661DA"/>
    <w:multiLevelType w:val="multilevel"/>
    <w:tmpl w:val="4A26162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BBA5CE8"/>
    <w:multiLevelType w:val="multilevel"/>
    <w:tmpl w:val="0419001D"/>
    <w:styleLink w:val="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36A3E9E"/>
    <w:multiLevelType w:val="multilevel"/>
    <w:tmpl w:val="0419001D"/>
    <w:styleLink w:val="3"/>
    <w:lvl w:ilvl="0">
      <w:start w:val="1"/>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934E4B"/>
    <w:multiLevelType w:val="multilevel"/>
    <w:tmpl w:val="3D52C1AA"/>
    <w:numStyleLink w:val="1"/>
  </w:abstractNum>
  <w:abstractNum w:abstractNumId="16">
    <w:nsid w:val="58CD74E8"/>
    <w:multiLevelType w:val="multilevel"/>
    <w:tmpl w:val="919C9D5C"/>
    <w:lvl w:ilvl="0">
      <w:start w:val="1"/>
      <w:numFmt w:val="decimal"/>
      <w:lvlText w:val="1.%1."/>
      <w:lvlJc w:val="left"/>
      <w:rPr>
        <w:rFonts w:ascii="Tahoma" w:eastAsia="Times New Roman" w:hAnsi="Tahoma"/>
        <w:b w:val="0"/>
        <w:bCs w:val="0"/>
        <w:i w:val="0"/>
        <w:iCs w:val="0"/>
        <w:smallCaps w:val="0"/>
        <w:strike w:val="0"/>
        <w:color w:val="000000"/>
        <w:spacing w:val="0"/>
        <w:w w:val="100"/>
        <w:position w:val="0"/>
        <w:sz w:val="13"/>
        <w:szCs w:val="1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FA23A4"/>
    <w:multiLevelType w:val="hybridMultilevel"/>
    <w:tmpl w:val="05CCE4E8"/>
    <w:lvl w:ilvl="0" w:tplc="1E723E94">
      <w:start w:val="1"/>
      <w:numFmt w:val="bullet"/>
      <w:lvlText w:val=""/>
      <w:lvlJc w:val="left"/>
      <w:pPr>
        <w:ind w:left="1423" w:hanging="360"/>
      </w:pPr>
      <w:rPr>
        <w:rFonts w:ascii="Symbol" w:hAnsi="Symbol" w:cs="Symbol"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cs="Wingdings" w:hint="default"/>
      </w:rPr>
    </w:lvl>
    <w:lvl w:ilvl="3" w:tplc="04190001">
      <w:start w:val="1"/>
      <w:numFmt w:val="bullet"/>
      <w:lvlText w:val=""/>
      <w:lvlJc w:val="left"/>
      <w:pPr>
        <w:ind w:left="3583" w:hanging="360"/>
      </w:pPr>
      <w:rPr>
        <w:rFonts w:ascii="Symbol" w:hAnsi="Symbol" w:cs="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cs="Wingdings" w:hint="default"/>
      </w:rPr>
    </w:lvl>
    <w:lvl w:ilvl="6" w:tplc="04190001">
      <w:start w:val="1"/>
      <w:numFmt w:val="bullet"/>
      <w:lvlText w:val=""/>
      <w:lvlJc w:val="left"/>
      <w:pPr>
        <w:ind w:left="5743" w:hanging="360"/>
      </w:pPr>
      <w:rPr>
        <w:rFonts w:ascii="Symbol" w:hAnsi="Symbol" w:cs="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cs="Wingdings" w:hint="default"/>
      </w:rPr>
    </w:lvl>
  </w:abstractNum>
  <w:abstractNum w:abstractNumId="18">
    <w:nsid w:val="5BA75505"/>
    <w:multiLevelType w:val="multilevel"/>
    <w:tmpl w:val="E110E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89451A"/>
    <w:multiLevelType w:val="multilevel"/>
    <w:tmpl w:val="3D52C1AA"/>
    <w:styleLink w:val="1"/>
    <w:lvl w:ilvl="0">
      <w:start w:val="3"/>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F108CC"/>
    <w:multiLevelType w:val="multilevel"/>
    <w:tmpl w:val="7766E3F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C37475F"/>
    <w:multiLevelType w:val="hybridMultilevel"/>
    <w:tmpl w:val="B3A67B6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73792CDC"/>
    <w:multiLevelType w:val="multilevel"/>
    <w:tmpl w:val="0419001F"/>
    <w:lvl w:ilvl="0">
      <w:start w:val="3"/>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7850C9C"/>
    <w:multiLevelType w:val="multilevel"/>
    <w:tmpl w:val="C56071DE"/>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7FA7715C"/>
    <w:multiLevelType w:val="multilevel"/>
    <w:tmpl w:val="3D52C1AA"/>
    <w:numStyleLink w:val="1"/>
  </w:abstractNum>
  <w:abstractNum w:abstractNumId="25">
    <w:nsid w:val="7FBE745C"/>
    <w:multiLevelType w:val="hybridMultilevel"/>
    <w:tmpl w:val="5BCE739C"/>
    <w:lvl w:ilvl="0" w:tplc="0419000D">
      <w:start w:val="1"/>
      <w:numFmt w:val="bullet"/>
      <w:lvlText w:val=""/>
      <w:lvlJc w:val="left"/>
      <w:pPr>
        <w:ind w:left="1423" w:hanging="360"/>
      </w:pPr>
      <w:rPr>
        <w:rFonts w:ascii="Wingdings" w:hAnsi="Wingdings" w:cs="Wingdings" w:hint="default"/>
      </w:rPr>
    </w:lvl>
    <w:lvl w:ilvl="1" w:tplc="04190003">
      <w:start w:val="1"/>
      <w:numFmt w:val="bullet"/>
      <w:lvlText w:val="o"/>
      <w:lvlJc w:val="left"/>
      <w:pPr>
        <w:ind w:left="2143" w:hanging="360"/>
      </w:pPr>
      <w:rPr>
        <w:rFonts w:ascii="Courier New" w:hAnsi="Courier New" w:cs="Courier New" w:hint="default"/>
      </w:rPr>
    </w:lvl>
    <w:lvl w:ilvl="2" w:tplc="04190005">
      <w:start w:val="1"/>
      <w:numFmt w:val="bullet"/>
      <w:lvlText w:val=""/>
      <w:lvlJc w:val="left"/>
      <w:pPr>
        <w:ind w:left="2863" w:hanging="360"/>
      </w:pPr>
      <w:rPr>
        <w:rFonts w:ascii="Wingdings" w:hAnsi="Wingdings" w:cs="Wingdings" w:hint="default"/>
      </w:rPr>
    </w:lvl>
    <w:lvl w:ilvl="3" w:tplc="04190001">
      <w:start w:val="1"/>
      <w:numFmt w:val="bullet"/>
      <w:lvlText w:val=""/>
      <w:lvlJc w:val="left"/>
      <w:pPr>
        <w:ind w:left="3583" w:hanging="360"/>
      </w:pPr>
      <w:rPr>
        <w:rFonts w:ascii="Symbol" w:hAnsi="Symbol" w:cs="Symbol" w:hint="default"/>
      </w:rPr>
    </w:lvl>
    <w:lvl w:ilvl="4" w:tplc="04190003">
      <w:start w:val="1"/>
      <w:numFmt w:val="bullet"/>
      <w:lvlText w:val="o"/>
      <w:lvlJc w:val="left"/>
      <w:pPr>
        <w:ind w:left="4303" w:hanging="360"/>
      </w:pPr>
      <w:rPr>
        <w:rFonts w:ascii="Courier New" w:hAnsi="Courier New" w:cs="Courier New" w:hint="default"/>
      </w:rPr>
    </w:lvl>
    <w:lvl w:ilvl="5" w:tplc="04190005">
      <w:start w:val="1"/>
      <w:numFmt w:val="bullet"/>
      <w:lvlText w:val=""/>
      <w:lvlJc w:val="left"/>
      <w:pPr>
        <w:ind w:left="5023" w:hanging="360"/>
      </w:pPr>
      <w:rPr>
        <w:rFonts w:ascii="Wingdings" w:hAnsi="Wingdings" w:cs="Wingdings" w:hint="default"/>
      </w:rPr>
    </w:lvl>
    <w:lvl w:ilvl="6" w:tplc="04190001">
      <w:start w:val="1"/>
      <w:numFmt w:val="bullet"/>
      <w:lvlText w:val=""/>
      <w:lvlJc w:val="left"/>
      <w:pPr>
        <w:ind w:left="5743" w:hanging="360"/>
      </w:pPr>
      <w:rPr>
        <w:rFonts w:ascii="Symbol" w:hAnsi="Symbol" w:cs="Symbol" w:hint="default"/>
      </w:rPr>
    </w:lvl>
    <w:lvl w:ilvl="7" w:tplc="04190003">
      <w:start w:val="1"/>
      <w:numFmt w:val="bullet"/>
      <w:lvlText w:val="o"/>
      <w:lvlJc w:val="left"/>
      <w:pPr>
        <w:ind w:left="6463" w:hanging="360"/>
      </w:pPr>
      <w:rPr>
        <w:rFonts w:ascii="Courier New" w:hAnsi="Courier New" w:cs="Courier New" w:hint="default"/>
      </w:rPr>
    </w:lvl>
    <w:lvl w:ilvl="8" w:tplc="04190005">
      <w:start w:val="1"/>
      <w:numFmt w:val="bullet"/>
      <w:lvlText w:val=""/>
      <w:lvlJc w:val="left"/>
      <w:pPr>
        <w:ind w:left="7183" w:hanging="360"/>
      </w:pPr>
      <w:rPr>
        <w:rFonts w:ascii="Wingdings" w:hAnsi="Wingdings" w:cs="Wingdings" w:hint="default"/>
      </w:rPr>
    </w:lvl>
  </w:abstractNum>
  <w:abstractNum w:abstractNumId="26">
    <w:nsid w:val="7FDA1FA3"/>
    <w:multiLevelType w:val="multilevel"/>
    <w:tmpl w:val="E1E8371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8"/>
  </w:num>
  <w:num w:numId="8">
    <w:abstractNumId w:val="3"/>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15"/>
  </w:num>
  <w:num w:numId="14">
    <w:abstractNumId w:val="13"/>
  </w:num>
  <w:num w:numId="15">
    <w:abstractNumId w:val="6"/>
  </w:num>
  <w:num w:numId="16">
    <w:abstractNumId w:val="14"/>
  </w:num>
  <w:num w:numId="17">
    <w:abstractNumId w:val="4"/>
  </w:num>
  <w:num w:numId="18">
    <w:abstractNumId w:val="9"/>
  </w:num>
  <w:num w:numId="19">
    <w:abstractNumId w:val="2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0"/>
  </w:num>
  <w:num w:numId="23">
    <w:abstractNumId w:val="1"/>
  </w:num>
  <w:num w:numId="24">
    <w:abstractNumId w:val="12"/>
  </w:num>
  <w:num w:numId="25">
    <w:abstractNumId w:val="22"/>
  </w:num>
  <w:num w:numId="26">
    <w:abstractNumId w:val="20"/>
  </w:num>
  <w:num w:numId="27">
    <w:abstractNumId w:val="2"/>
  </w:num>
  <w:num w:numId="28">
    <w:abstractNumId w:val="10"/>
  </w:num>
  <w:num w:numId="29">
    <w:abstractNumId w:val="23"/>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9"/>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35F"/>
    <w:rsid w:val="0001712B"/>
    <w:rsid w:val="00027B36"/>
    <w:rsid w:val="000347FF"/>
    <w:rsid w:val="000450A5"/>
    <w:rsid w:val="00074551"/>
    <w:rsid w:val="00077A24"/>
    <w:rsid w:val="000A1485"/>
    <w:rsid w:val="000A3F1A"/>
    <w:rsid w:val="000C543F"/>
    <w:rsid w:val="000F0F6B"/>
    <w:rsid w:val="00102369"/>
    <w:rsid w:val="00102E4B"/>
    <w:rsid w:val="001351C3"/>
    <w:rsid w:val="001420E3"/>
    <w:rsid w:val="001527D7"/>
    <w:rsid w:val="00155B2A"/>
    <w:rsid w:val="00166BB6"/>
    <w:rsid w:val="00167262"/>
    <w:rsid w:val="00177A54"/>
    <w:rsid w:val="001B2309"/>
    <w:rsid w:val="001D3A25"/>
    <w:rsid w:val="001E768E"/>
    <w:rsid w:val="00215B03"/>
    <w:rsid w:val="0023272B"/>
    <w:rsid w:val="00262A4B"/>
    <w:rsid w:val="00270567"/>
    <w:rsid w:val="00271CAC"/>
    <w:rsid w:val="002732E7"/>
    <w:rsid w:val="002D0C1E"/>
    <w:rsid w:val="002E400D"/>
    <w:rsid w:val="00301609"/>
    <w:rsid w:val="0032569B"/>
    <w:rsid w:val="00330F01"/>
    <w:rsid w:val="00336D25"/>
    <w:rsid w:val="003A5104"/>
    <w:rsid w:val="004024D9"/>
    <w:rsid w:val="0043071C"/>
    <w:rsid w:val="004444C5"/>
    <w:rsid w:val="00445DE5"/>
    <w:rsid w:val="00480AFB"/>
    <w:rsid w:val="004B74B1"/>
    <w:rsid w:val="004D0A5B"/>
    <w:rsid w:val="004D77FE"/>
    <w:rsid w:val="004F3517"/>
    <w:rsid w:val="00504CEA"/>
    <w:rsid w:val="00513167"/>
    <w:rsid w:val="005165E3"/>
    <w:rsid w:val="0052335F"/>
    <w:rsid w:val="0052491D"/>
    <w:rsid w:val="00535EC8"/>
    <w:rsid w:val="0053790A"/>
    <w:rsid w:val="00550654"/>
    <w:rsid w:val="00555BF1"/>
    <w:rsid w:val="00567D71"/>
    <w:rsid w:val="00597899"/>
    <w:rsid w:val="005E10C7"/>
    <w:rsid w:val="00615DBD"/>
    <w:rsid w:val="00630AA6"/>
    <w:rsid w:val="00650322"/>
    <w:rsid w:val="0065159B"/>
    <w:rsid w:val="006640BA"/>
    <w:rsid w:val="006661D8"/>
    <w:rsid w:val="00691DD5"/>
    <w:rsid w:val="006A48F1"/>
    <w:rsid w:val="006C5A76"/>
    <w:rsid w:val="006F0C20"/>
    <w:rsid w:val="006F5BD7"/>
    <w:rsid w:val="00727471"/>
    <w:rsid w:val="00824CEF"/>
    <w:rsid w:val="008523AD"/>
    <w:rsid w:val="0086216E"/>
    <w:rsid w:val="00872015"/>
    <w:rsid w:val="008C21AA"/>
    <w:rsid w:val="008D14C0"/>
    <w:rsid w:val="00930C6D"/>
    <w:rsid w:val="0094310D"/>
    <w:rsid w:val="009512CE"/>
    <w:rsid w:val="00964FC7"/>
    <w:rsid w:val="0097106F"/>
    <w:rsid w:val="009D6B8A"/>
    <w:rsid w:val="009E524A"/>
    <w:rsid w:val="00A345A3"/>
    <w:rsid w:val="00A36277"/>
    <w:rsid w:val="00A436B4"/>
    <w:rsid w:val="00A45117"/>
    <w:rsid w:val="00A82059"/>
    <w:rsid w:val="00A872A1"/>
    <w:rsid w:val="00A90657"/>
    <w:rsid w:val="00A92B2B"/>
    <w:rsid w:val="00AA7F0C"/>
    <w:rsid w:val="00B3709F"/>
    <w:rsid w:val="00BA2115"/>
    <w:rsid w:val="00BB1D3E"/>
    <w:rsid w:val="00C55ED8"/>
    <w:rsid w:val="00C66393"/>
    <w:rsid w:val="00C934D2"/>
    <w:rsid w:val="00CB3BAC"/>
    <w:rsid w:val="00CC72C1"/>
    <w:rsid w:val="00CD720E"/>
    <w:rsid w:val="00CF1DF7"/>
    <w:rsid w:val="00CF24EF"/>
    <w:rsid w:val="00D44A93"/>
    <w:rsid w:val="00D44F0E"/>
    <w:rsid w:val="00D67324"/>
    <w:rsid w:val="00D67749"/>
    <w:rsid w:val="00DC5816"/>
    <w:rsid w:val="00E1102B"/>
    <w:rsid w:val="00E224DF"/>
    <w:rsid w:val="00E55246"/>
    <w:rsid w:val="00E852B6"/>
    <w:rsid w:val="00EA04CA"/>
    <w:rsid w:val="00EA7F06"/>
    <w:rsid w:val="00EB56E2"/>
    <w:rsid w:val="00EC6C4E"/>
    <w:rsid w:val="00EE264F"/>
    <w:rsid w:val="00F46497"/>
    <w:rsid w:val="00F62D02"/>
    <w:rsid w:val="00F65DEF"/>
    <w:rsid w:val="00FF18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35F"/>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2335F"/>
    <w:rPr>
      <w:rFonts w:cs="Calibri"/>
      <w:lang w:eastAsia="en-US"/>
    </w:rPr>
  </w:style>
  <w:style w:type="paragraph" w:styleId="Title">
    <w:name w:val="Title"/>
    <w:basedOn w:val="Normal"/>
    <w:link w:val="TitleChar"/>
    <w:uiPriority w:val="99"/>
    <w:qFormat/>
    <w:rsid w:val="0052335F"/>
    <w:pPr>
      <w:widowControl/>
      <w:autoSpaceDE/>
      <w:autoSpaceDN/>
      <w:adjustRightInd/>
      <w:jc w:val="center"/>
    </w:pPr>
    <w:rPr>
      <w:b/>
      <w:bCs/>
      <w:sz w:val="28"/>
      <w:szCs w:val="28"/>
    </w:rPr>
  </w:style>
  <w:style w:type="character" w:customStyle="1" w:styleId="TitleChar">
    <w:name w:val="Title Char"/>
    <w:basedOn w:val="DefaultParagraphFont"/>
    <w:link w:val="Title"/>
    <w:uiPriority w:val="99"/>
    <w:locked/>
    <w:rsid w:val="0052335F"/>
    <w:rPr>
      <w:rFonts w:ascii="Times New Roman" w:hAnsi="Times New Roman" w:cs="Times New Roman"/>
      <w:b/>
      <w:bCs/>
      <w:sz w:val="24"/>
      <w:szCs w:val="24"/>
    </w:rPr>
  </w:style>
  <w:style w:type="paragraph" w:customStyle="1" w:styleId="10">
    <w:name w:val="Без интервала1"/>
    <w:uiPriority w:val="99"/>
    <w:rsid w:val="0052335F"/>
    <w:rPr>
      <w:rFonts w:eastAsia="Times New Roman" w:cs="Calibri"/>
      <w:lang w:eastAsia="en-US"/>
    </w:rPr>
  </w:style>
  <w:style w:type="paragraph" w:styleId="BalloonText">
    <w:name w:val="Balloon Text"/>
    <w:basedOn w:val="Normal"/>
    <w:link w:val="BalloonTextChar"/>
    <w:uiPriority w:val="99"/>
    <w:semiHidden/>
    <w:rsid w:val="005233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335F"/>
    <w:rPr>
      <w:rFonts w:ascii="Tahoma" w:hAnsi="Tahoma" w:cs="Tahoma"/>
      <w:sz w:val="16"/>
      <w:szCs w:val="16"/>
      <w:lang w:eastAsia="ru-RU"/>
    </w:rPr>
  </w:style>
  <w:style w:type="character" w:styleId="Hyperlink">
    <w:name w:val="Hyperlink"/>
    <w:basedOn w:val="DefaultParagraphFont"/>
    <w:uiPriority w:val="99"/>
    <w:rsid w:val="00336D25"/>
    <w:rPr>
      <w:color w:val="0000FF"/>
      <w:u w:val="single"/>
    </w:rPr>
  </w:style>
  <w:style w:type="character" w:customStyle="1" w:styleId="11">
    <w:name w:val="Заголовок №1_"/>
    <w:basedOn w:val="DefaultParagraphFont"/>
    <w:link w:val="12"/>
    <w:uiPriority w:val="99"/>
    <w:locked/>
    <w:rsid w:val="0053790A"/>
    <w:rPr>
      <w:rFonts w:ascii="Tahoma" w:hAnsi="Tahoma" w:cs="Tahoma"/>
      <w:sz w:val="16"/>
      <w:szCs w:val="16"/>
      <w:shd w:val="clear" w:color="auto" w:fill="FFFFFF"/>
    </w:rPr>
  </w:style>
  <w:style w:type="character" w:customStyle="1" w:styleId="a">
    <w:name w:val="Основной текст_"/>
    <w:basedOn w:val="DefaultParagraphFont"/>
    <w:link w:val="20"/>
    <w:uiPriority w:val="99"/>
    <w:locked/>
    <w:rsid w:val="0053790A"/>
    <w:rPr>
      <w:rFonts w:ascii="Tahoma" w:hAnsi="Tahoma" w:cs="Tahoma"/>
      <w:sz w:val="13"/>
      <w:szCs w:val="13"/>
      <w:shd w:val="clear" w:color="auto" w:fill="FFFFFF"/>
    </w:rPr>
  </w:style>
  <w:style w:type="paragraph" w:customStyle="1" w:styleId="12">
    <w:name w:val="Заголовок №1"/>
    <w:basedOn w:val="Normal"/>
    <w:link w:val="11"/>
    <w:uiPriority w:val="99"/>
    <w:rsid w:val="0053790A"/>
    <w:pPr>
      <w:widowControl/>
      <w:shd w:val="clear" w:color="auto" w:fill="FFFFFF"/>
      <w:autoSpaceDE/>
      <w:autoSpaceDN/>
      <w:adjustRightInd/>
      <w:spacing w:after="180" w:line="233" w:lineRule="exact"/>
      <w:jc w:val="right"/>
      <w:outlineLvl w:val="0"/>
    </w:pPr>
    <w:rPr>
      <w:rFonts w:ascii="Tahoma" w:eastAsia="Calibri" w:hAnsi="Tahoma" w:cs="Tahoma"/>
      <w:sz w:val="16"/>
      <w:szCs w:val="16"/>
      <w:lang w:eastAsia="en-US"/>
    </w:rPr>
  </w:style>
  <w:style w:type="paragraph" w:customStyle="1" w:styleId="20">
    <w:name w:val="Основной текст2"/>
    <w:basedOn w:val="Normal"/>
    <w:link w:val="a"/>
    <w:uiPriority w:val="99"/>
    <w:rsid w:val="0053790A"/>
    <w:pPr>
      <w:widowControl/>
      <w:shd w:val="clear" w:color="auto" w:fill="FFFFFF"/>
      <w:autoSpaceDE/>
      <w:autoSpaceDN/>
      <w:adjustRightInd/>
      <w:spacing w:before="180" w:line="199" w:lineRule="exact"/>
    </w:pPr>
    <w:rPr>
      <w:rFonts w:ascii="Tahoma" w:eastAsia="Calibri" w:hAnsi="Tahoma" w:cs="Tahoma"/>
      <w:sz w:val="13"/>
      <w:szCs w:val="13"/>
      <w:lang w:eastAsia="en-US"/>
    </w:rPr>
  </w:style>
  <w:style w:type="paragraph" w:customStyle="1" w:styleId="ConsPlusNormal">
    <w:name w:val="ConsPlusNormal"/>
    <w:uiPriority w:val="99"/>
    <w:rsid w:val="00727471"/>
    <w:pPr>
      <w:widowControl w:val="0"/>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727471"/>
    <w:pPr>
      <w:ind w:left="720"/>
    </w:pPr>
  </w:style>
  <w:style w:type="paragraph" w:styleId="NormalWeb">
    <w:name w:val="Normal (Web)"/>
    <w:basedOn w:val="Normal"/>
    <w:uiPriority w:val="99"/>
    <w:semiHidden/>
    <w:rsid w:val="00824CEF"/>
    <w:pPr>
      <w:widowControl/>
      <w:autoSpaceDE/>
      <w:autoSpaceDN/>
      <w:adjustRightInd/>
      <w:spacing w:before="100" w:beforeAutospacing="1" w:after="100" w:afterAutospacing="1"/>
    </w:pPr>
    <w:rPr>
      <w:sz w:val="24"/>
      <w:szCs w:val="24"/>
    </w:rPr>
  </w:style>
  <w:style w:type="paragraph" w:styleId="Header">
    <w:name w:val="header"/>
    <w:basedOn w:val="Normal"/>
    <w:link w:val="HeaderChar"/>
    <w:uiPriority w:val="99"/>
    <w:semiHidden/>
    <w:rsid w:val="005165E3"/>
    <w:pPr>
      <w:tabs>
        <w:tab w:val="center" w:pos="4677"/>
        <w:tab w:val="right" w:pos="9355"/>
      </w:tabs>
    </w:pPr>
  </w:style>
  <w:style w:type="character" w:customStyle="1" w:styleId="HeaderChar">
    <w:name w:val="Header Char"/>
    <w:basedOn w:val="DefaultParagraphFont"/>
    <w:link w:val="Header"/>
    <w:uiPriority w:val="99"/>
    <w:semiHidden/>
    <w:locked/>
    <w:rsid w:val="005165E3"/>
    <w:rPr>
      <w:rFonts w:ascii="Times New Roman" w:hAnsi="Times New Roman" w:cs="Times New Roman"/>
      <w:sz w:val="20"/>
      <w:szCs w:val="20"/>
      <w:lang w:eastAsia="ru-RU"/>
    </w:rPr>
  </w:style>
  <w:style w:type="paragraph" w:styleId="Footer">
    <w:name w:val="footer"/>
    <w:basedOn w:val="Normal"/>
    <w:link w:val="FooterChar"/>
    <w:uiPriority w:val="99"/>
    <w:rsid w:val="005165E3"/>
    <w:pPr>
      <w:tabs>
        <w:tab w:val="center" w:pos="4677"/>
        <w:tab w:val="right" w:pos="9355"/>
      </w:tabs>
    </w:pPr>
  </w:style>
  <w:style w:type="character" w:customStyle="1" w:styleId="FooterChar">
    <w:name w:val="Footer Char"/>
    <w:basedOn w:val="DefaultParagraphFont"/>
    <w:link w:val="Footer"/>
    <w:uiPriority w:val="99"/>
    <w:locked/>
    <w:rsid w:val="005165E3"/>
    <w:rPr>
      <w:rFonts w:ascii="Times New Roman" w:hAnsi="Times New Roman" w:cs="Times New Roman"/>
      <w:sz w:val="20"/>
      <w:szCs w:val="20"/>
      <w:lang w:eastAsia="ru-RU"/>
    </w:rPr>
  </w:style>
  <w:style w:type="paragraph" w:customStyle="1" w:styleId="a0">
    <w:name w:val="Таблицы (моноширинный)"/>
    <w:basedOn w:val="Normal"/>
    <w:next w:val="Normal"/>
    <w:uiPriority w:val="99"/>
    <w:rsid w:val="00CF24EF"/>
    <w:pPr>
      <w:jc w:val="both"/>
    </w:pPr>
    <w:rPr>
      <w:rFonts w:ascii="Courier New" w:hAnsi="Courier New" w:cs="Courier New"/>
      <w:sz w:val="24"/>
      <w:szCs w:val="24"/>
    </w:rPr>
  </w:style>
  <w:style w:type="character" w:customStyle="1" w:styleId="a1">
    <w:name w:val="Цветовое выделение"/>
    <w:uiPriority w:val="99"/>
    <w:rsid w:val="00CF24EF"/>
    <w:rPr>
      <w:b/>
      <w:bCs/>
      <w:color w:val="000080"/>
    </w:rPr>
  </w:style>
  <w:style w:type="table" w:styleId="TableGrid">
    <w:name w:val="Table Grid"/>
    <w:basedOn w:val="TableNormal"/>
    <w:uiPriority w:val="99"/>
    <w:rsid w:val="002E400D"/>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50322"/>
    <w:pPr>
      <w:widowControl/>
      <w:suppressAutoHyphens/>
      <w:autoSpaceDE/>
      <w:autoSpaceDN/>
      <w:adjustRightInd/>
      <w:spacing w:after="200" w:line="276" w:lineRule="auto"/>
    </w:pPr>
    <w:rPr>
      <w:rFonts w:ascii="Calibri" w:eastAsia="Calibri" w:hAnsi="Calibri" w:cs="Calibri"/>
      <w:lang w:eastAsia="zh-CN"/>
    </w:rPr>
  </w:style>
  <w:style w:type="character" w:customStyle="1" w:styleId="FootnoteTextChar">
    <w:name w:val="Footnote Text Char"/>
    <w:basedOn w:val="DefaultParagraphFont"/>
    <w:link w:val="FootnoteText"/>
    <w:uiPriority w:val="99"/>
    <w:semiHidden/>
    <w:locked/>
    <w:rsid w:val="00650322"/>
    <w:rPr>
      <w:rFonts w:ascii="Calibri" w:hAnsi="Calibri" w:cs="Calibri"/>
      <w:sz w:val="20"/>
      <w:szCs w:val="20"/>
      <w:lang w:eastAsia="zh-CN"/>
    </w:rPr>
  </w:style>
  <w:style w:type="character" w:styleId="FootnoteReference">
    <w:name w:val="footnote reference"/>
    <w:basedOn w:val="DefaultParagraphFont"/>
    <w:uiPriority w:val="99"/>
    <w:semiHidden/>
    <w:rsid w:val="00650322"/>
    <w:rPr>
      <w:vertAlign w:val="superscript"/>
    </w:rPr>
  </w:style>
  <w:style w:type="character" w:customStyle="1" w:styleId="a2">
    <w:name w:val="Символ сноски"/>
    <w:uiPriority w:val="99"/>
    <w:rsid w:val="00650322"/>
    <w:rPr>
      <w:vertAlign w:val="superscript"/>
    </w:rPr>
  </w:style>
  <w:style w:type="character" w:customStyle="1" w:styleId="BodyTextChar1">
    <w:name w:val="Body Text Char1"/>
    <w:uiPriority w:val="99"/>
    <w:locked/>
    <w:rsid w:val="00550654"/>
    <w:rPr>
      <w:sz w:val="22"/>
      <w:szCs w:val="22"/>
    </w:rPr>
  </w:style>
  <w:style w:type="paragraph" w:styleId="BodyText">
    <w:name w:val="Body Text"/>
    <w:basedOn w:val="Normal"/>
    <w:link w:val="BodyTextChar"/>
    <w:uiPriority w:val="99"/>
    <w:rsid w:val="00550654"/>
    <w:pPr>
      <w:widowControl/>
      <w:shd w:val="clear" w:color="auto" w:fill="FFFFFF"/>
      <w:autoSpaceDE/>
      <w:autoSpaceDN/>
      <w:adjustRightInd/>
      <w:spacing w:line="254" w:lineRule="exact"/>
    </w:pPr>
    <w:rPr>
      <w:rFonts w:ascii="Calibri" w:eastAsia="Calibri" w:hAnsi="Calibri" w:cs="Calibri"/>
      <w:sz w:val="22"/>
      <w:szCs w:val="22"/>
    </w:rPr>
  </w:style>
  <w:style w:type="character" w:customStyle="1" w:styleId="BodyTextChar">
    <w:name w:val="Body Text Char"/>
    <w:basedOn w:val="DefaultParagraphFont"/>
    <w:link w:val="BodyText"/>
    <w:uiPriority w:val="99"/>
    <w:semiHidden/>
    <w:locked/>
    <w:rsid w:val="0065159B"/>
    <w:rPr>
      <w:rFonts w:ascii="Times New Roman" w:hAnsi="Times New Roman" w:cs="Times New Roman"/>
      <w:sz w:val="20"/>
      <w:szCs w:val="20"/>
    </w:rPr>
  </w:style>
  <w:style w:type="character" w:customStyle="1" w:styleId="30">
    <w:name w:val="Заголовок №3_"/>
    <w:basedOn w:val="DefaultParagraphFont"/>
    <w:link w:val="31"/>
    <w:uiPriority w:val="99"/>
    <w:locked/>
    <w:rsid w:val="00550654"/>
    <w:rPr>
      <w:b/>
      <w:bCs/>
      <w:sz w:val="22"/>
      <w:szCs w:val="22"/>
    </w:rPr>
  </w:style>
  <w:style w:type="character" w:customStyle="1" w:styleId="32">
    <w:name w:val="Заголовок №3"/>
    <w:basedOn w:val="30"/>
    <w:uiPriority w:val="99"/>
    <w:rsid w:val="00550654"/>
  </w:style>
  <w:style w:type="paragraph" w:customStyle="1" w:styleId="31">
    <w:name w:val="Заголовок №31"/>
    <w:basedOn w:val="Normal"/>
    <w:link w:val="30"/>
    <w:uiPriority w:val="99"/>
    <w:rsid w:val="00550654"/>
    <w:pPr>
      <w:widowControl/>
      <w:shd w:val="clear" w:color="auto" w:fill="FFFFFF"/>
      <w:autoSpaceDE/>
      <w:autoSpaceDN/>
      <w:adjustRightInd/>
      <w:spacing w:line="254" w:lineRule="exact"/>
      <w:outlineLvl w:val="2"/>
    </w:pPr>
    <w:rPr>
      <w:rFonts w:eastAsia="Calibri"/>
      <w:b/>
      <w:bCs/>
      <w:noProof/>
      <w:sz w:val="22"/>
      <w:szCs w:val="22"/>
    </w:rPr>
  </w:style>
  <w:style w:type="numbering" w:customStyle="1" w:styleId="2">
    <w:name w:val="Стиль2"/>
    <w:rsid w:val="00CE4753"/>
    <w:pPr>
      <w:numPr>
        <w:numId w:val="14"/>
      </w:numPr>
    </w:pPr>
  </w:style>
  <w:style w:type="numbering" w:customStyle="1" w:styleId="3">
    <w:name w:val="Стиль3"/>
    <w:rsid w:val="00CE4753"/>
    <w:pPr>
      <w:numPr>
        <w:numId w:val="16"/>
      </w:numPr>
    </w:pPr>
  </w:style>
  <w:style w:type="numbering" w:customStyle="1" w:styleId="1">
    <w:name w:val="Стиль1"/>
    <w:rsid w:val="00CE4753"/>
    <w:pPr>
      <w:numPr>
        <w:numId w:val="12"/>
      </w:numPr>
    </w:pPr>
  </w:style>
</w:styles>
</file>

<file path=word/webSettings.xml><?xml version="1.0" encoding="utf-8"?>
<w:webSettings xmlns:r="http://schemas.openxmlformats.org/officeDocument/2006/relationships" xmlns:w="http://schemas.openxmlformats.org/wordprocessingml/2006/main">
  <w:divs>
    <w:div w:id="1978101085">
      <w:marLeft w:val="0"/>
      <w:marRight w:val="0"/>
      <w:marTop w:val="0"/>
      <w:marBottom w:val="0"/>
      <w:divBdr>
        <w:top w:val="none" w:sz="0" w:space="0" w:color="auto"/>
        <w:left w:val="none" w:sz="0" w:space="0" w:color="auto"/>
        <w:bottom w:val="none" w:sz="0" w:space="0" w:color="auto"/>
        <w:right w:val="none" w:sz="0" w:space="0" w:color="auto"/>
      </w:divBdr>
    </w:div>
    <w:div w:id="1978101086">
      <w:marLeft w:val="0"/>
      <w:marRight w:val="0"/>
      <w:marTop w:val="0"/>
      <w:marBottom w:val="0"/>
      <w:divBdr>
        <w:top w:val="none" w:sz="0" w:space="0" w:color="auto"/>
        <w:left w:val="none" w:sz="0" w:space="0" w:color="auto"/>
        <w:bottom w:val="none" w:sz="0" w:space="0" w:color="auto"/>
        <w:right w:val="none" w:sz="0" w:space="0" w:color="auto"/>
      </w:divBdr>
    </w:div>
    <w:div w:id="1978101087">
      <w:marLeft w:val="0"/>
      <w:marRight w:val="0"/>
      <w:marTop w:val="0"/>
      <w:marBottom w:val="0"/>
      <w:divBdr>
        <w:top w:val="none" w:sz="0" w:space="0" w:color="auto"/>
        <w:left w:val="none" w:sz="0" w:space="0" w:color="auto"/>
        <w:bottom w:val="none" w:sz="0" w:space="0" w:color="auto"/>
        <w:right w:val="none" w:sz="0" w:space="0" w:color="auto"/>
      </w:divBdr>
    </w:div>
    <w:div w:id="1978101088">
      <w:marLeft w:val="0"/>
      <w:marRight w:val="0"/>
      <w:marTop w:val="0"/>
      <w:marBottom w:val="0"/>
      <w:divBdr>
        <w:top w:val="none" w:sz="0" w:space="0" w:color="auto"/>
        <w:left w:val="none" w:sz="0" w:space="0" w:color="auto"/>
        <w:bottom w:val="none" w:sz="0" w:space="0" w:color="auto"/>
        <w:right w:val="none" w:sz="0" w:space="0" w:color="auto"/>
      </w:divBdr>
    </w:div>
    <w:div w:id="1978101089">
      <w:marLeft w:val="0"/>
      <w:marRight w:val="0"/>
      <w:marTop w:val="0"/>
      <w:marBottom w:val="0"/>
      <w:divBdr>
        <w:top w:val="none" w:sz="0" w:space="0" w:color="auto"/>
        <w:left w:val="none" w:sz="0" w:space="0" w:color="auto"/>
        <w:bottom w:val="none" w:sz="0" w:space="0" w:color="auto"/>
        <w:right w:val="none" w:sz="0" w:space="0" w:color="auto"/>
      </w:divBdr>
    </w:div>
    <w:div w:id="1978101090">
      <w:marLeft w:val="0"/>
      <w:marRight w:val="0"/>
      <w:marTop w:val="0"/>
      <w:marBottom w:val="0"/>
      <w:divBdr>
        <w:top w:val="none" w:sz="0" w:space="0" w:color="auto"/>
        <w:left w:val="none" w:sz="0" w:space="0" w:color="auto"/>
        <w:bottom w:val="none" w:sz="0" w:space="0" w:color="auto"/>
        <w:right w:val="none" w:sz="0" w:space="0" w:color="auto"/>
      </w:divBdr>
    </w:div>
    <w:div w:id="1978101091">
      <w:marLeft w:val="0"/>
      <w:marRight w:val="0"/>
      <w:marTop w:val="0"/>
      <w:marBottom w:val="0"/>
      <w:divBdr>
        <w:top w:val="none" w:sz="0" w:space="0" w:color="auto"/>
        <w:left w:val="none" w:sz="0" w:space="0" w:color="auto"/>
        <w:bottom w:val="none" w:sz="0" w:space="0" w:color="auto"/>
        <w:right w:val="none" w:sz="0" w:space="0" w:color="auto"/>
      </w:divBdr>
    </w:div>
    <w:div w:id="1978101092">
      <w:marLeft w:val="0"/>
      <w:marRight w:val="0"/>
      <w:marTop w:val="0"/>
      <w:marBottom w:val="0"/>
      <w:divBdr>
        <w:top w:val="none" w:sz="0" w:space="0" w:color="auto"/>
        <w:left w:val="none" w:sz="0" w:space="0" w:color="auto"/>
        <w:bottom w:val="none" w:sz="0" w:space="0" w:color="auto"/>
        <w:right w:val="none" w:sz="0" w:space="0" w:color="auto"/>
      </w:divBdr>
    </w:div>
    <w:div w:id="1978101093">
      <w:marLeft w:val="0"/>
      <w:marRight w:val="0"/>
      <w:marTop w:val="0"/>
      <w:marBottom w:val="0"/>
      <w:divBdr>
        <w:top w:val="none" w:sz="0" w:space="0" w:color="auto"/>
        <w:left w:val="none" w:sz="0" w:space="0" w:color="auto"/>
        <w:bottom w:val="none" w:sz="0" w:space="0" w:color="auto"/>
        <w:right w:val="none" w:sz="0" w:space="0" w:color="auto"/>
      </w:divBdr>
    </w:div>
    <w:div w:id="1978101094">
      <w:marLeft w:val="0"/>
      <w:marRight w:val="0"/>
      <w:marTop w:val="0"/>
      <w:marBottom w:val="0"/>
      <w:divBdr>
        <w:top w:val="none" w:sz="0" w:space="0" w:color="auto"/>
        <w:left w:val="none" w:sz="0" w:space="0" w:color="auto"/>
        <w:bottom w:val="none" w:sz="0" w:space="0" w:color="auto"/>
        <w:right w:val="none" w:sz="0" w:space="0" w:color="auto"/>
      </w:divBdr>
    </w:div>
    <w:div w:id="1978101095">
      <w:marLeft w:val="0"/>
      <w:marRight w:val="0"/>
      <w:marTop w:val="0"/>
      <w:marBottom w:val="0"/>
      <w:divBdr>
        <w:top w:val="none" w:sz="0" w:space="0" w:color="auto"/>
        <w:left w:val="none" w:sz="0" w:space="0" w:color="auto"/>
        <w:bottom w:val="none" w:sz="0" w:space="0" w:color="auto"/>
        <w:right w:val="none" w:sz="0" w:space="0" w:color="auto"/>
      </w:divBdr>
    </w:div>
    <w:div w:id="1978101096">
      <w:marLeft w:val="0"/>
      <w:marRight w:val="0"/>
      <w:marTop w:val="0"/>
      <w:marBottom w:val="0"/>
      <w:divBdr>
        <w:top w:val="none" w:sz="0" w:space="0" w:color="auto"/>
        <w:left w:val="none" w:sz="0" w:space="0" w:color="auto"/>
        <w:bottom w:val="none" w:sz="0" w:space="0" w:color="auto"/>
        <w:right w:val="none" w:sz="0" w:space="0" w:color="auto"/>
      </w:divBdr>
    </w:div>
    <w:div w:id="1978101097">
      <w:marLeft w:val="0"/>
      <w:marRight w:val="0"/>
      <w:marTop w:val="0"/>
      <w:marBottom w:val="0"/>
      <w:divBdr>
        <w:top w:val="none" w:sz="0" w:space="0" w:color="auto"/>
        <w:left w:val="none" w:sz="0" w:space="0" w:color="auto"/>
        <w:bottom w:val="none" w:sz="0" w:space="0" w:color="auto"/>
        <w:right w:val="none" w:sz="0" w:space="0" w:color="auto"/>
      </w:divBdr>
    </w:div>
    <w:div w:id="1978101098">
      <w:marLeft w:val="0"/>
      <w:marRight w:val="0"/>
      <w:marTop w:val="0"/>
      <w:marBottom w:val="0"/>
      <w:divBdr>
        <w:top w:val="none" w:sz="0" w:space="0" w:color="auto"/>
        <w:left w:val="none" w:sz="0" w:space="0" w:color="auto"/>
        <w:bottom w:val="none" w:sz="0" w:space="0" w:color="auto"/>
        <w:right w:val="none" w:sz="0" w:space="0" w:color="auto"/>
      </w:divBdr>
    </w:div>
    <w:div w:id="1978101099">
      <w:marLeft w:val="0"/>
      <w:marRight w:val="0"/>
      <w:marTop w:val="0"/>
      <w:marBottom w:val="0"/>
      <w:divBdr>
        <w:top w:val="none" w:sz="0" w:space="0" w:color="auto"/>
        <w:left w:val="none" w:sz="0" w:space="0" w:color="auto"/>
        <w:bottom w:val="none" w:sz="0" w:space="0" w:color="auto"/>
        <w:right w:val="none" w:sz="0" w:space="0" w:color="auto"/>
      </w:divBdr>
    </w:div>
    <w:div w:id="1978101100">
      <w:marLeft w:val="0"/>
      <w:marRight w:val="0"/>
      <w:marTop w:val="0"/>
      <w:marBottom w:val="0"/>
      <w:divBdr>
        <w:top w:val="none" w:sz="0" w:space="0" w:color="auto"/>
        <w:left w:val="none" w:sz="0" w:space="0" w:color="auto"/>
        <w:bottom w:val="none" w:sz="0" w:space="0" w:color="auto"/>
        <w:right w:val="none" w:sz="0" w:space="0" w:color="auto"/>
      </w:divBdr>
    </w:div>
    <w:div w:id="1978101101">
      <w:marLeft w:val="0"/>
      <w:marRight w:val="0"/>
      <w:marTop w:val="0"/>
      <w:marBottom w:val="0"/>
      <w:divBdr>
        <w:top w:val="none" w:sz="0" w:space="0" w:color="auto"/>
        <w:left w:val="none" w:sz="0" w:space="0" w:color="auto"/>
        <w:bottom w:val="none" w:sz="0" w:space="0" w:color="auto"/>
        <w:right w:val="none" w:sz="0" w:space="0" w:color="auto"/>
      </w:divBdr>
    </w:div>
    <w:div w:id="1978101102">
      <w:marLeft w:val="0"/>
      <w:marRight w:val="0"/>
      <w:marTop w:val="0"/>
      <w:marBottom w:val="0"/>
      <w:divBdr>
        <w:top w:val="none" w:sz="0" w:space="0" w:color="auto"/>
        <w:left w:val="none" w:sz="0" w:space="0" w:color="auto"/>
        <w:bottom w:val="none" w:sz="0" w:space="0" w:color="auto"/>
        <w:right w:val="none" w:sz="0" w:space="0" w:color="auto"/>
      </w:divBdr>
    </w:div>
    <w:div w:id="1978101103">
      <w:marLeft w:val="0"/>
      <w:marRight w:val="0"/>
      <w:marTop w:val="0"/>
      <w:marBottom w:val="0"/>
      <w:divBdr>
        <w:top w:val="none" w:sz="0" w:space="0" w:color="auto"/>
        <w:left w:val="none" w:sz="0" w:space="0" w:color="auto"/>
        <w:bottom w:val="none" w:sz="0" w:space="0" w:color="auto"/>
        <w:right w:val="none" w:sz="0" w:space="0" w:color="auto"/>
      </w:divBdr>
    </w:div>
    <w:div w:id="1978101104">
      <w:marLeft w:val="0"/>
      <w:marRight w:val="0"/>
      <w:marTop w:val="0"/>
      <w:marBottom w:val="0"/>
      <w:divBdr>
        <w:top w:val="none" w:sz="0" w:space="0" w:color="auto"/>
        <w:left w:val="none" w:sz="0" w:space="0" w:color="auto"/>
        <w:bottom w:val="none" w:sz="0" w:space="0" w:color="auto"/>
        <w:right w:val="none" w:sz="0" w:space="0" w:color="auto"/>
      </w:divBdr>
    </w:div>
    <w:div w:id="1978101105">
      <w:marLeft w:val="0"/>
      <w:marRight w:val="0"/>
      <w:marTop w:val="0"/>
      <w:marBottom w:val="0"/>
      <w:divBdr>
        <w:top w:val="none" w:sz="0" w:space="0" w:color="auto"/>
        <w:left w:val="none" w:sz="0" w:space="0" w:color="auto"/>
        <w:bottom w:val="none" w:sz="0" w:space="0" w:color="auto"/>
        <w:right w:val="none" w:sz="0" w:space="0" w:color="auto"/>
      </w:divBdr>
    </w:div>
    <w:div w:id="1978101106">
      <w:marLeft w:val="0"/>
      <w:marRight w:val="0"/>
      <w:marTop w:val="0"/>
      <w:marBottom w:val="0"/>
      <w:divBdr>
        <w:top w:val="none" w:sz="0" w:space="0" w:color="auto"/>
        <w:left w:val="none" w:sz="0" w:space="0" w:color="auto"/>
        <w:bottom w:val="none" w:sz="0" w:space="0" w:color="auto"/>
        <w:right w:val="none" w:sz="0" w:space="0" w:color="auto"/>
      </w:divBdr>
    </w:div>
    <w:div w:id="1978101107">
      <w:marLeft w:val="0"/>
      <w:marRight w:val="0"/>
      <w:marTop w:val="0"/>
      <w:marBottom w:val="0"/>
      <w:divBdr>
        <w:top w:val="none" w:sz="0" w:space="0" w:color="auto"/>
        <w:left w:val="none" w:sz="0" w:space="0" w:color="auto"/>
        <w:bottom w:val="none" w:sz="0" w:space="0" w:color="auto"/>
        <w:right w:val="none" w:sz="0" w:space="0" w:color="auto"/>
      </w:divBdr>
    </w:div>
    <w:div w:id="1978101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ms-s14.ippk.ru/_private/Normat_document/Local_acti/Organizaciya_domashnego_obucheniya.do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2153</Words>
  <Characters>12275</Characters>
  <Application>Microsoft Office Outlook</Application>
  <DocSecurity>0</DocSecurity>
  <Lines>0</Lines>
  <Paragraphs>0</Paragraphs>
  <ScaleCrop>false</ScaleCrop>
  <Company>МБОУ "СОШ № 1 г. Анадыря"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Ушанова</dc:creator>
  <cp:keywords/>
  <dc:description/>
  <cp:lastModifiedBy>User</cp:lastModifiedBy>
  <cp:revision>3</cp:revision>
  <cp:lastPrinted>2014-09-11T06:08:00Z</cp:lastPrinted>
  <dcterms:created xsi:type="dcterms:W3CDTF">2016-03-12T00:17:00Z</dcterms:created>
  <dcterms:modified xsi:type="dcterms:W3CDTF">2016-03-12T11:31:00Z</dcterms:modified>
</cp:coreProperties>
</file>