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80" w:rsidRPr="00F7595E" w:rsidRDefault="000B2480" w:rsidP="000B24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595E" w:rsidRDefault="000B2480" w:rsidP="005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7540A" w:rsidRPr="00F7595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7540A" w:rsidRPr="00F7595E" w:rsidRDefault="0057540A" w:rsidP="005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E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по искусству (ИЗО)</w:t>
      </w:r>
    </w:p>
    <w:p w:rsidR="0057540A" w:rsidRDefault="0057540A" w:rsidP="005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E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F7595E" w:rsidRPr="00F7595E" w:rsidRDefault="00F7595E" w:rsidP="005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1-9 класс</w:t>
      </w:r>
    </w:p>
    <w:p w:rsidR="0057540A" w:rsidRPr="00F7595E" w:rsidRDefault="0057540A" w:rsidP="00575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80" w:rsidRPr="00F7595E" w:rsidRDefault="000B2480" w:rsidP="000B24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7595E">
        <w:rPr>
          <w:rFonts w:ascii="Times New Roman" w:hAnsi="Times New Roman" w:cs="Times New Roman"/>
          <w:i/>
          <w:sz w:val="24"/>
          <w:szCs w:val="24"/>
        </w:rPr>
        <w:t xml:space="preserve">В основу программы положены идеи  и положения Федерального государственного образовательного стандарта основного  общего образования и Концепции духовно-нравственного развития и воспитания личности гражданина России. </w:t>
      </w:r>
      <w:r w:rsidRPr="00F7595E">
        <w:rPr>
          <w:rStyle w:val="c2"/>
          <w:rFonts w:ascii="Times New Roman" w:hAnsi="Times New Roman" w:cs="Times New Roman"/>
          <w:i/>
          <w:sz w:val="24"/>
          <w:szCs w:val="24"/>
        </w:rPr>
        <w:t xml:space="preserve">Рабочая программа создана основе </w:t>
      </w:r>
      <w:bookmarkStart w:id="0" w:name="_GoBack"/>
      <w:bookmarkEnd w:id="0"/>
      <w:r w:rsidRPr="00F7595E">
        <w:rPr>
          <w:rStyle w:val="c2"/>
          <w:rFonts w:ascii="Times New Roman" w:hAnsi="Times New Roman" w:cs="Times New Roman"/>
          <w:i/>
          <w:sz w:val="24"/>
          <w:szCs w:val="24"/>
        </w:rPr>
        <w:t>стандарта</w:t>
      </w:r>
      <w:r w:rsidRPr="00F7595E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, </w:t>
      </w:r>
      <w:r w:rsidRPr="00F7595E">
        <w:rPr>
          <w:rStyle w:val="c2"/>
          <w:rFonts w:ascii="Times New Roman" w:hAnsi="Times New Roman" w:cs="Times New Roman"/>
          <w:i/>
          <w:sz w:val="24"/>
          <w:szCs w:val="24"/>
        </w:rPr>
        <w:t>примерной программы по изобразительному искусству с использованием УМК Б. М. Неменского «Изобразительное искусство» 5-9 классы.</w:t>
      </w:r>
    </w:p>
    <w:p w:rsidR="000B2480" w:rsidRPr="00F7595E" w:rsidRDefault="000B2480" w:rsidP="000B24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 xml:space="preserve">Нормативные правовые документы, на основании которых разработана рабочая программа: </w:t>
      </w:r>
    </w:p>
    <w:p w:rsidR="000B2480" w:rsidRPr="00F7595E" w:rsidRDefault="000B2480" w:rsidP="000B2480">
      <w:pPr>
        <w:numPr>
          <w:ilvl w:val="0"/>
          <w:numId w:val="3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Закон Российской Федерации "Об образовании" № 273ФЗ от 29.12.2012г.;</w:t>
      </w:r>
    </w:p>
    <w:p w:rsidR="000B2480" w:rsidRPr="00F7595E" w:rsidRDefault="000B2480" w:rsidP="000B2480">
      <w:pPr>
        <w:numPr>
          <w:ilvl w:val="0"/>
          <w:numId w:val="4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образованию, Протокол заседания от 8 апреля 2015 г. № 1/15;</w:t>
      </w:r>
    </w:p>
    <w:p w:rsidR="000B2480" w:rsidRPr="00F7595E" w:rsidRDefault="000B2480" w:rsidP="000B2480">
      <w:pPr>
        <w:numPr>
          <w:ilvl w:val="0"/>
          <w:numId w:val="5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Минобрнауки РФ от 3 июня 2011 г. № 1994 «О внесении изменений в федеральный базисный и примерные учебные планы для общеобразовательных учреждений»;</w:t>
      </w:r>
    </w:p>
    <w:p w:rsidR="000B2480" w:rsidRPr="00F7595E" w:rsidRDefault="000B2480" w:rsidP="000B2480">
      <w:pPr>
        <w:numPr>
          <w:ilvl w:val="0"/>
          <w:numId w:val="5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Минобрнауки РФ от 31.08. 2009г № 320 « О внесении изменений  в федеральный компонент государственных образовательных стандартов начального, общего и среднего (полного) общего образования, утвержденный приказом Министерства образования Российской Федерации от 05.03. 2004г № 1089 «Об утверждении федерального компонента  государственных образовательных стандартов начального общего, основного общего и среднего (полного) общего образования»;</w:t>
      </w:r>
    </w:p>
    <w:p w:rsidR="000B2480" w:rsidRPr="00F7595E" w:rsidRDefault="000B2480" w:rsidP="000B2480">
      <w:pPr>
        <w:numPr>
          <w:ilvl w:val="0"/>
          <w:numId w:val="6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Минобрнауки РФ от 30.08.2010 № 889 «О внесении изменений в федеральный базисный учебный план и примерные учебные планы для общеобразовательных учреждений Российской Федерации. реализующих программы общего образования, утвержденные приказом Министерства образования Российской Федерации от 9 марта 2004г №1312 ««Об утверждении федерального базисного  учебного 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0B2480" w:rsidRPr="00F7595E" w:rsidRDefault="000B2480" w:rsidP="000B2480">
      <w:pPr>
        <w:numPr>
          <w:ilvl w:val="0"/>
          <w:numId w:val="6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  Минобрнауки РФ от 20 августа 2008  № 241 и от 30 августа 2010 № 889 «Об утверждении базисного учебного плана для 2-8, 10-11 классов.</w:t>
      </w:r>
    </w:p>
    <w:p w:rsidR="000B2480" w:rsidRPr="00F7595E" w:rsidRDefault="000B2480" w:rsidP="000B2480">
      <w:pPr>
        <w:numPr>
          <w:ilvl w:val="0"/>
          <w:numId w:val="6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Минобрнауки РФ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B2480" w:rsidRPr="00F7595E" w:rsidRDefault="000B2480" w:rsidP="000B2480">
      <w:pPr>
        <w:numPr>
          <w:ilvl w:val="0"/>
          <w:numId w:val="6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Минобрнауки РФ 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0B2480" w:rsidRPr="00F7595E" w:rsidRDefault="000B2480" w:rsidP="000B2480">
      <w:pPr>
        <w:numPr>
          <w:ilvl w:val="0"/>
          <w:numId w:val="6"/>
        </w:numPr>
        <w:shd w:val="clear" w:color="auto" w:fill="FEFDFB"/>
        <w:spacing w:after="0" w:line="240" w:lineRule="auto"/>
        <w:ind w:left="3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i/>
          <w:color w:val="000000"/>
          <w:sz w:val="24"/>
          <w:szCs w:val="24"/>
        </w:rPr>
        <w:t>Приказ МО Хабаровского края от 02.08.2012 г. № 1785 «Об организации введения федеральных государственных образовательных стандартов основного общего образования в пилотных (апробационных) площадках общеобразовательных учреждениях Хабаровского края».</w:t>
      </w:r>
    </w:p>
    <w:p w:rsidR="000B2480" w:rsidRPr="00F7595E" w:rsidRDefault="000B2480" w:rsidP="000B24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Уровень и направленность рабочей программы: </w:t>
      </w:r>
      <w:r w:rsidRPr="00F7595E">
        <w:rPr>
          <w:rFonts w:ascii="Times New Roman" w:hAnsi="Times New Roman" w:cs="Times New Roman"/>
          <w:i/>
          <w:sz w:val="24"/>
          <w:szCs w:val="24"/>
        </w:rPr>
        <w:t>основная общеобразовательная, базовый уровень.</w:t>
      </w:r>
    </w:p>
    <w:p w:rsidR="000B2480" w:rsidRPr="00F7595E" w:rsidRDefault="000B2480" w:rsidP="000B24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2480" w:rsidRPr="00F7595E" w:rsidRDefault="000B2480" w:rsidP="000B2480">
      <w:pPr>
        <w:pStyle w:val="c3"/>
        <w:shd w:val="clear" w:color="auto" w:fill="FFFFFF"/>
        <w:jc w:val="both"/>
        <w:rPr>
          <w:rStyle w:val="c2"/>
        </w:rPr>
      </w:pPr>
      <w:r w:rsidRPr="00F7595E">
        <w:rPr>
          <w:b/>
          <w:bCs/>
          <w:i/>
        </w:rPr>
        <w:t>Цель </w:t>
      </w:r>
      <w:r w:rsidRPr="00F7595E">
        <w:rPr>
          <w:i/>
        </w:rPr>
        <w:t xml:space="preserve">учебного предмета «Изобразительное искусство» в общеобразовательной школе — </w:t>
      </w:r>
      <w:r w:rsidRPr="00F7595E">
        <w:rPr>
          <w:rStyle w:val="c2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B2480" w:rsidRPr="00F7595E" w:rsidRDefault="000B2480" w:rsidP="000B248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95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обеспечение условий понимания эмоционального и аксиологического смысла визуально – пространственной формы;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развитие творческого опыта как формирования способности к самостоятельным действиям в состоянии неопределенности;</w:t>
      </w:r>
    </w:p>
    <w:p w:rsidR="000B2480" w:rsidRPr="00F7595E" w:rsidRDefault="000B2480" w:rsidP="000B2480">
      <w:pPr>
        <w:pStyle w:val="c3"/>
        <w:numPr>
          <w:ilvl w:val="0"/>
          <w:numId w:val="2"/>
        </w:numPr>
        <w:shd w:val="clear" w:color="auto" w:fill="FFFFFF"/>
        <w:jc w:val="both"/>
      </w:pPr>
      <w:r w:rsidRPr="00F7595E">
        <w:t>формирование активного, заинтересованного отношения к традициям культуры как к смысловой, эстетической и личностно - значимой ценности;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воспитание уважения к истории культуры своего Отечества, выраженной в его архитектуре, изобразительном искусстве, в национальных образах предметно - материальной и пространственной среды;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развитие способности ориентироваться в мире современной художественной культуры;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овладение средствами художественного изображения;</w:t>
      </w:r>
    </w:p>
    <w:p w:rsidR="000B2480" w:rsidRPr="00F7595E" w:rsidRDefault="000B2480" w:rsidP="000B2480">
      <w:pPr>
        <w:pStyle w:val="a3"/>
        <w:numPr>
          <w:ilvl w:val="0"/>
          <w:numId w:val="2"/>
        </w:numPr>
        <w:jc w:val="both"/>
      </w:pPr>
      <w:r w:rsidRPr="00F7595E">
        <w:t>овладение основами практической творческой работы различными художественными материалами и инструментами.</w:t>
      </w:r>
    </w:p>
    <w:p w:rsidR="000B2480" w:rsidRPr="00F7595E" w:rsidRDefault="000B2480" w:rsidP="000B2480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rPr>
          <w:rStyle w:val="c1"/>
        </w:rPr>
        <w:t>.</w:t>
      </w:r>
    </w:p>
    <w:p w:rsidR="000B2480" w:rsidRPr="00F7595E" w:rsidRDefault="000B2480" w:rsidP="000B2480">
      <w:pPr>
        <w:pStyle w:val="c5"/>
        <w:spacing w:before="0" w:beforeAutospacing="0" w:after="0" w:afterAutospacing="0"/>
        <w:ind w:left="4" w:right="4" w:firstLine="710"/>
        <w:jc w:val="both"/>
        <w:rPr>
          <w:rStyle w:val="c1"/>
        </w:rPr>
      </w:pPr>
      <w:r w:rsidRPr="00F7595E">
        <w:rPr>
          <w:rStyle w:val="c1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0B2480" w:rsidRPr="00F7595E" w:rsidRDefault="000B2480" w:rsidP="000B2480">
      <w:pPr>
        <w:pStyle w:val="c5"/>
        <w:numPr>
          <w:ilvl w:val="0"/>
          <w:numId w:val="1"/>
        </w:numPr>
        <w:spacing w:before="0" w:beforeAutospacing="0" w:after="0" w:afterAutospacing="0"/>
        <w:ind w:right="4"/>
        <w:jc w:val="both"/>
        <w:rPr>
          <w:rStyle w:val="c1"/>
        </w:rPr>
      </w:pPr>
      <w:r w:rsidRPr="00F7595E">
        <w:rPr>
          <w:rStyle w:val="c1"/>
        </w:rPr>
        <w:t>изобразительная художественная деятельность;</w:t>
      </w:r>
    </w:p>
    <w:p w:rsidR="000B2480" w:rsidRPr="00F7595E" w:rsidRDefault="000B2480" w:rsidP="000B2480">
      <w:pPr>
        <w:pStyle w:val="c5"/>
        <w:numPr>
          <w:ilvl w:val="0"/>
          <w:numId w:val="1"/>
        </w:numPr>
        <w:spacing w:before="0" w:beforeAutospacing="0" w:after="0" w:afterAutospacing="0"/>
        <w:ind w:right="4"/>
        <w:jc w:val="both"/>
        <w:rPr>
          <w:rStyle w:val="c1"/>
        </w:rPr>
      </w:pPr>
      <w:r w:rsidRPr="00F7595E">
        <w:rPr>
          <w:rStyle w:val="c1"/>
        </w:rPr>
        <w:t>декоративная художественная деятельность;</w:t>
      </w:r>
    </w:p>
    <w:p w:rsidR="000B2480" w:rsidRPr="00F7595E" w:rsidRDefault="000B2480" w:rsidP="000B2480">
      <w:pPr>
        <w:pStyle w:val="c5"/>
        <w:numPr>
          <w:ilvl w:val="0"/>
          <w:numId w:val="1"/>
        </w:numPr>
        <w:spacing w:before="0" w:beforeAutospacing="0" w:after="0" w:afterAutospacing="0"/>
        <w:ind w:right="4"/>
        <w:jc w:val="both"/>
        <w:rPr>
          <w:rStyle w:val="c1"/>
        </w:rPr>
      </w:pPr>
      <w:r w:rsidRPr="00F7595E">
        <w:rPr>
          <w:rStyle w:val="c1"/>
        </w:rPr>
        <w:t>конструктивная художественная деятельность.</w:t>
      </w:r>
    </w:p>
    <w:p w:rsidR="000B2480" w:rsidRPr="00F7595E" w:rsidRDefault="000B2480" w:rsidP="000B2480">
      <w:pPr>
        <w:pStyle w:val="c5"/>
        <w:spacing w:before="0" w:beforeAutospacing="0" w:after="0" w:afterAutospacing="0"/>
        <w:ind w:left="4" w:right="4" w:firstLine="710"/>
        <w:jc w:val="both"/>
      </w:pPr>
    </w:p>
    <w:p w:rsidR="000B2480" w:rsidRPr="00F7595E" w:rsidRDefault="000B2480" w:rsidP="000B2480">
      <w:pPr>
        <w:pStyle w:val="c5"/>
        <w:spacing w:before="0" w:beforeAutospacing="0" w:after="0" w:afterAutospacing="0"/>
        <w:ind w:left="4" w:right="4" w:firstLine="710"/>
        <w:jc w:val="both"/>
        <w:rPr>
          <w:b/>
        </w:rPr>
      </w:pPr>
      <w:r w:rsidRPr="00F7595E">
        <w:rPr>
          <w:b/>
        </w:rPr>
        <w:t>Место предмета «Изобразительное искусство» в учебном плане.</w:t>
      </w:r>
    </w:p>
    <w:p w:rsidR="000B2480" w:rsidRPr="00F7595E" w:rsidRDefault="000B2480" w:rsidP="000B2480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 xml:space="preserve"> В федеральном базисном учебном плане на изучение предмета «Изобразительное искусство» в 1 –7классах основной школы отводится всего 35 часов в год.8-9 классах-</w:t>
      </w:r>
      <w:r w:rsidR="009647CD" w:rsidRPr="00F7595E">
        <w:t>0.5часа в неделю.</w:t>
      </w:r>
    </w:p>
    <w:p w:rsidR="0001583D" w:rsidRPr="00F7595E" w:rsidRDefault="0001583D" w:rsidP="0001583D">
      <w:pPr>
        <w:rPr>
          <w:rFonts w:ascii="Times New Roman" w:hAnsi="Times New Roman" w:cs="Times New Roman"/>
          <w:sz w:val="24"/>
          <w:szCs w:val="24"/>
        </w:rPr>
      </w:pPr>
    </w:p>
    <w:p w:rsidR="001B6322" w:rsidRPr="00F7595E" w:rsidRDefault="0001583D" w:rsidP="001B6322">
      <w:pPr>
        <w:shd w:val="clear" w:color="auto" w:fill="FFFFFF"/>
        <w:autoSpaceDE w:val="0"/>
        <w:autoSpaceDN w:val="0"/>
        <w:adjustRightInd w:val="0"/>
        <w:ind w:firstLine="57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 учебно-методический комплект:</w:t>
      </w:r>
      <w:r w:rsidR="001B6322" w:rsidRPr="00F75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Л.А. Неменская. Изобразительное искусство. Ты изображаешь, украшаешь и строишь: учебник для 1 класса. М.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Л.А. Неменская. Изобразительное искусство. Твоя мастерская: рабочая тетрадь. 1 класс. М. Просвещение, 2012.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Н.А. Горяева, Л.А. Неменская.  Изобразительное искусство. Искусство и ты: учебник для 2 класса.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Н.А. Горяева, Л.А. Неменская.  Изобразительное искусство. Твоя мастерская: рабочая тетрадь. 2 класс.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Н.А. Горяева, Л.А. Неменская.  Изобразительное искусство. Искусство вокруг нас: учебник для 3 класса.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Н.А. Горяева, Л.А. Неменская.  Изобразительное искусство. Твоя мастерская: рабочая тетрадь. 3 класс.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Л.А. Неменская Л.А. Изобразительное искусство. Каждый народ – художник: учебник для 4 класса.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Л.А. Неменская. Изобразительное искусство. Твоя мастерская: рабочая тетрадь. 4 класс. М.: Просвещение, 2011.</w:t>
      </w:r>
    </w:p>
    <w:p w:rsidR="001B6322" w:rsidRPr="00F7595E" w:rsidRDefault="001B6322" w:rsidP="001B63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95E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к учебникам по изобразительному искусству под ред. Б.М. Неменского . 1-4 классы.  М.: Просвещение, 2011.</w:t>
      </w:r>
    </w:p>
    <w:p w:rsidR="0001583D" w:rsidRPr="00F7595E" w:rsidRDefault="0001583D" w:rsidP="0001583D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>Изобразительное искусство. Декоративно-прикладное искусство в жизни человека. 5 класс: учебник для общеобразовательных учреждений/ Н.А. Горяева, О.В. Островская; под. ред. Б.М. Неменского. – М. : Просвещение, 2006.</w:t>
      </w:r>
    </w:p>
    <w:p w:rsidR="0001583D" w:rsidRPr="00F7595E" w:rsidRDefault="0001583D" w:rsidP="0001583D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>Изобразительное искусство. Твоя мастерская. 5 класс: рабочая тетрадь/ Н.А. Горяева; под. ред. Б.М. Неменского. – М. : Просвещение, 2010.</w:t>
      </w:r>
    </w:p>
    <w:p w:rsidR="0001583D" w:rsidRPr="00F7595E" w:rsidRDefault="0001583D" w:rsidP="0001583D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>Методическое пособие к учебнику «Декоративно-прикладное искусство в жизни человека». 5 класс/ Н.А. Горяева; под. ред. Б.М. Неменского. – М. : Просвещение, 2006.</w:t>
      </w:r>
    </w:p>
    <w:p w:rsidR="0001583D" w:rsidRPr="00F7595E" w:rsidRDefault="0001583D" w:rsidP="0001583D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>Изобразительное искусство. Искусство в  жизни человека. 6 класс:  : учебник для общеобразовательных учреждений/ Л.А. Неменская Л.А. под. ред. Б.М. Неменского. – М. : Просвещение,  М.: «Просвещение» 2009.</w:t>
      </w:r>
    </w:p>
    <w:p w:rsidR="0001583D" w:rsidRPr="00F7595E" w:rsidRDefault="0001583D" w:rsidP="0001583D">
      <w:pPr>
        <w:pStyle w:val="c5"/>
        <w:spacing w:before="0" w:beforeAutospacing="0" w:after="0" w:afterAutospacing="0"/>
        <w:ind w:left="4" w:right="4" w:firstLine="710"/>
        <w:jc w:val="both"/>
      </w:pPr>
      <w:r w:rsidRPr="00F7595E">
        <w:t>Изобразительное искусство. Дизайн и архитектура в  жизни человека. 7-8 класс:  учебник для общеобразовательных учреждений/ А.С. Питерских, Г.Е. Гуров; М.: «Просвещение» 2009.</w:t>
      </w:r>
    </w:p>
    <w:p w:rsidR="0001583D" w:rsidRPr="00F7595E" w:rsidRDefault="0001583D" w:rsidP="0001583D">
      <w:pPr>
        <w:ind w:right="423"/>
        <w:rPr>
          <w:rFonts w:ascii="Times New Roman" w:hAnsi="Times New Roman" w:cs="Times New Roman"/>
          <w:b/>
          <w:i/>
          <w:sz w:val="24"/>
          <w:szCs w:val="24"/>
        </w:rPr>
      </w:pPr>
      <w:r w:rsidRPr="00F7595E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Примерные программы по учебным предметам. Искусство, 5-9 классы . – М.: Просвещение, 2010.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Изобразительное искусство.</w:t>
      </w:r>
      <w:r w:rsidRPr="00F7595E">
        <w:rPr>
          <w:rFonts w:ascii="Times New Roman" w:hAnsi="Times New Roman" w:cs="Times New Roman"/>
          <w:sz w:val="24"/>
          <w:szCs w:val="24"/>
        </w:rPr>
        <w:t xml:space="preserve"> </w:t>
      </w:r>
      <w:r w:rsidRPr="00F7595E">
        <w:rPr>
          <w:rFonts w:ascii="Times New Roman" w:hAnsi="Times New Roman" w:cs="Times New Roman"/>
          <w:i/>
          <w:sz w:val="24"/>
          <w:szCs w:val="24"/>
        </w:rPr>
        <w:t>Рабочие программы. Предметная линия учебников под ред Б.М. Неменского, 5 – 9 классы. М.: Просвещение, 2011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Изобразительное искусство. Декоративно-прикладное искусство в жизни человека. 5 класс: учебник для общеобразовательных учреждений/ Н.А. Горяева, О.В. Островская; под. ред. Б.М. Неменского. – М. : Просвещение, 2006.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Изобразительное искусство. Твоя мастерская. 5 класс: рабочая тетрадь/ Н.А. Горяева; под. ред. Б.М. Неменского. – М. : Просвещение, 2010.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Методическое пособие к учебнику «Декоративно-прикладное искусство в жизни человека». 5 класс/ Н.А. Горяева; под. ред. Б.М. Неменского. – М. : Просвещение, 2006.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t>Изобразительное искусство. Искусство в  жизни человека. 6 класс:  : учебник для общеобразовательных учреждений/ Л.А. Неменская Л.А. под. ред. Б.М. Неменского. – М. : Просвещение,  М.: «Просвещение» 2009.</w:t>
      </w:r>
    </w:p>
    <w:p w:rsidR="0001583D" w:rsidRPr="00F7595E" w:rsidRDefault="0001583D" w:rsidP="0001583D">
      <w:pPr>
        <w:numPr>
          <w:ilvl w:val="0"/>
          <w:numId w:val="7"/>
        </w:numPr>
        <w:spacing w:after="0" w:line="240" w:lineRule="auto"/>
        <w:ind w:right="423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95E">
        <w:rPr>
          <w:rFonts w:ascii="Times New Roman" w:hAnsi="Times New Roman" w:cs="Times New Roman"/>
          <w:i/>
          <w:sz w:val="24"/>
          <w:szCs w:val="24"/>
        </w:rPr>
        <w:lastRenderedPageBreak/>
        <w:t>Изобразительное искусство. Дизайн и архитектура в  жизни человека. 7-8 класс:  учебник для общеобразовательных учреждений/ А.С. Питерских, Г.Е. Гуров; М. : «Просвещение» 2009.</w:t>
      </w:r>
    </w:p>
    <w:p w:rsidR="00E91C30" w:rsidRPr="00F7595E" w:rsidRDefault="00E91C30" w:rsidP="00E91C30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E91C30" w:rsidRPr="00F7595E" w:rsidRDefault="00E91C30" w:rsidP="00E91C30">
      <w:pPr>
        <w:pStyle w:val="Default"/>
        <w:ind w:left="360"/>
        <w:rPr>
          <w:rFonts w:ascii="Times New Roman" w:hAnsi="Times New Roman" w:cs="Times New Roman"/>
        </w:rPr>
      </w:pPr>
      <w:r w:rsidRPr="00F7595E">
        <w:rPr>
          <w:rFonts w:ascii="Times New Roman" w:hAnsi="Times New Roman" w:cs="Times New Roman"/>
          <w:b/>
          <w:bCs/>
        </w:rPr>
        <w:t xml:space="preserve">Основными содержательными линиями </w:t>
      </w:r>
      <w:r w:rsidRPr="00F7595E">
        <w:rPr>
          <w:rFonts w:ascii="Times New Roman" w:hAnsi="Times New Roman" w:cs="Times New Roman"/>
        </w:rPr>
        <w:t>при изучении изобразительного искусства являются:</w:t>
      </w:r>
    </w:p>
    <w:p w:rsidR="00E91C30" w:rsidRPr="00F7595E" w:rsidRDefault="00E91C30" w:rsidP="00E91C30">
      <w:pPr>
        <w:pStyle w:val="Default"/>
        <w:ind w:left="720"/>
        <w:rPr>
          <w:rFonts w:ascii="Times New Roman" w:hAnsi="Times New Roman" w:cs="Times New Roman"/>
        </w:rPr>
      </w:pPr>
    </w:p>
    <w:p w:rsidR="00E91C30" w:rsidRPr="00F7595E" w:rsidRDefault="00E91C30" w:rsidP="00E91C30">
      <w:pPr>
        <w:pStyle w:val="Default"/>
        <w:ind w:left="360"/>
        <w:rPr>
          <w:rFonts w:ascii="Times New Roman" w:hAnsi="Times New Roman" w:cs="Times New Roman"/>
        </w:rPr>
      </w:pPr>
      <w:r w:rsidRPr="00F7595E">
        <w:rPr>
          <w:rFonts w:ascii="Times New Roman" w:hAnsi="Times New Roman" w:cs="Times New Roman"/>
        </w:rPr>
        <w:t xml:space="preserve">-возникновение и виды пластических искусств; </w:t>
      </w:r>
    </w:p>
    <w:p w:rsidR="00E91C30" w:rsidRPr="00F7595E" w:rsidRDefault="00E91C30" w:rsidP="00E91C30">
      <w:pPr>
        <w:pStyle w:val="Default"/>
        <w:ind w:left="360"/>
        <w:rPr>
          <w:rFonts w:ascii="Times New Roman" w:hAnsi="Times New Roman" w:cs="Times New Roman"/>
        </w:rPr>
      </w:pPr>
      <w:r w:rsidRPr="00F7595E">
        <w:rPr>
          <w:rFonts w:ascii="Times New Roman" w:hAnsi="Times New Roman" w:cs="Times New Roman"/>
        </w:rPr>
        <w:t xml:space="preserve">-язык и жанры изобразительного искусства; </w:t>
      </w:r>
    </w:p>
    <w:p w:rsidR="00E91C30" w:rsidRPr="00F7595E" w:rsidRDefault="00E91C30" w:rsidP="00E91C30">
      <w:pPr>
        <w:pStyle w:val="Default"/>
        <w:spacing w:after="80"/>
        <w:ind w:left="360" w:right="170"/>
        <w:rPr>
          <w:rFonts w:ascii="Times New Roman" w:hAnsi="Times New Roman" w:cs="Times New Roman"/>
        </w:rPr>
      </w:pPr>
      <w:r w:rsidRPr="00F7595E">
        <w:rPr>
          <w:rFonts w:ascii="Times New Roman" w:hAnsi="Times New Roman" w:cs="Times New Roman"/>
        </w:rPr>
        <w:t xml:space="preserve">-художественный образ и художественно-выразительные средства живописи, графики, скульптуры, декоративно-прикладного искусства; </w:t>
      </w:r>
    </w:p>
    <w:p w:rsidR="00E91C30" w:rsidRPr="00F7595E" w:rsidRDefault="00E91C30" w:rsidP="00E91C30">
      <w:pPr>
        <w:pStyle w:val="Default"/>
        <w:ind w:left="360" w:right="170"/>
        <w:rPr>
          <w:rFonts w:ascii="Times New Roman" w:hAnsi="Times New Roman" w:cs="Times New Roman"/>
        </w:rPr>
      </w:pPr>
      <w:r w:rsidRPr="00F7595E">
        <w:rPr>
          <w:rFonts w:ascii="Times New Roman" w:hAnsi="Times New Roman" w:cs="Times New Roman"/>
        </w:rPr>
        <w:t>-связь времен в искусстве на примере эволюции художественных образов.</w:t>
      </w:r>
    </w:p>
    <w:p w:rsidR="00E91C30" w:rsidRPr="00F7595E" w:rsidRDefault="00E91C30" w:rsidP="00E91C30">
      <w:pPr>
        <w:pStyle w:val="Default"/>
        <w:ind w:left="360"/>
        <w:rPr>
          <w:rFonts w:ascii="Times New Roman" w:hAnsi="Times New Roman" w:cs="Times New Roman"/>
        </w:rPr>
      </w:pPr>
    </w:p>
    <w:p w:rsidR="00EA3A4A" w:rsidRPr="00F7595E" w:rsidRDefault="00EA3A4A" w:rsidP="0001583D">
      <w:pPr>
        <w:rPr>
          <w:rFonts w:ascii="Times New Roman" w:hAnsi="Times New Roman" w:cs="Times New Roman"/>
          <w:sz w:val="24"/>
          <w:szCs w:val="24"/>
        </w:rPr>
      </w:pPr>
    </w:p>
    <w:sectPr w:rsidR="00EA3A4A" w:rsidRPr="00F7595E" w:rsidSect="001620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D1" w:rsidRDefault="001E33D1" w:rsidP="0057540A">
      <w:pPr>
        <w:spacing w:after="0" w:line="240" w:lineRule="auto"/>
      </w:pPr>
      <w:r>
        <w:separator/>
      </w:r>
    </w:p>
  </w:endnote>
  <w:endnote w:type="continuationSeparator" w:id="1">
    <w:p w:rsidR="001E33D1" w:rsidRDefault="001E33D1" w:rsidP="0057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D1" w:rsidRDefault="001E33D1" w:rsidP="0057540A">
      <w:pPr>
        <w:spacing w:after="0" w:line="240" w:lineRule="auto"/>
      </w:pPr>
      <w:r>
        <w:separator/>
      </w:r>
    </w:p>
  </w:footnote>
  <w:footnote w:type="continuationSeparator" w:id="1">
    <w:p w:rsidR="001E33D1" w:rsidRDefault="001E33D1" w:rsidP="0057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12C"/>
    <w:multiLevelType w:val="multilevel"/>
    <w:tmpl w:val="35E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F23B6"/>
    <w:multiLevelType w:val="multilevel"/>
    <w:tmpl w:val="879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A0ED2"/>
    <w:multiLevelType w:val="hybridMultilevel"/>
    <w:tmpl w:val="6C8837E8"/>
    <w:lvl w:ilvl="0" w:tplc="8756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F1105"/>
    <w:multiLevelType w:val="hybridMultilevel"/>
    <w:tmpl w:val="1E4C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7386"/>
    <w:multiLevelType w:val="multilevel"/>
    <w:tmpl w:val="7C6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9A0C1E"/>
    <w:multiLevelType w:val="hybridMultilevel"/>
    <w:tmpl w:val="F85455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B53175F"/>
    <w:multiLevelType w:val="multilevel"/>
    <w:tmpl w:val="E19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480"/>
    <w:rsid w:val="0001583D"/>
    <w:rsid w:val="00057303"/>
    <w:rsid w:val="000B2480"/>
    <w:rsid w:val="001577BC"/>
    <w:rsid w:val="001620BD"/>
    <w:rsid w:val="001B6322"/>
    <w:rsid w:val="001E33D1"/>
    <w:rsid w:val="002C4A8E"/>
    <w:rsid w:val="004A2DD2"/>
    <w:rsid w:val="0057540A"/>
    <w:rsid w:val="0061504E"/>
    <w:rsid w:val="006A3E82"/>
    <w:rsid w:val="009206D2"/>
    <w:rsid w:val="009647CD"/>
    <w:rsid w:val="00AA5DF8"/>
    <w:rsid w:val="00C928DC"/>
    <w:rsid w:val="00E91C30"/>
    <w:rsid w:val="00EA3A4A"/>
    <w:rsid w:val="00F7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2480"/>
  </w:style>
  <w:style w:type="paragraph" w:customStyle="1" w:styleId="c5">
    <w:name w:val="c5"/>
    <w:basedOn w:val="a"/>
    <w:rsid w:val="000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B2480"/>
  </w:style>
  <w:style w:type="character" w:customStyle="1" w:styleId="c2">
    <w:name w:val="c2"/>
    <w:basedOn w:val="a0"/>
    <w:rsid w:val="000B2480"/>
  </w:style>
  <w:style w:type="paragraph" w:customStyle="1" w:styleId="c3">
    <w:name w:val="c3"/>
    <w:basedOn w:val="a"/>
    <w:rsid w:val="000B24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0A"/>
  </w:style>
  <w:style w:type="paragraph" w:styleId="a6">
    <w:name w:val="footer"/>
    <w:basedOn w:val="a"/>
    <w:link w:val="a7"/>
    <w:uiPriority w:val="99"/>
    <w:semiHidden/>
    <w:unhideWhenUsed/>
    <w:rsid w:val="0057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0A"/>
  </w:style>
  <w:style w:type="paragraph" w:customStyle="1" w:styleId="Default">
    <w:name w:val="Default"/>
    <w:rsid w:val="00E91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2016-03-15T00:54:00Z</cp:lastPrinted>
  <dcterms:created xsi:type="dcterms:W3CDTF">2016-03-14T18:55:00Z</dcterms:created>
  <dcterms:modified xsi:type="dcterms:W3CDTF">2016-03-15T01:35:00Z</dcterms:modified>
</cp:coreProperties>
</file>